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D8" w:rsidRDefault="00B804D8" w:rsidP="00A37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GROUP DECISION SUPPORT SYSTEM</w:t>
      </w:r>
      <w:r w:rsidR="00A3758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FOR TRANSFER PRICING IN THE PHARMACEUTICAL INDUSTRY</w:t>
      </w:r>
    </w:p>
    <w:p w:rsidR="00A570D4" w:rsidRDefault="00A570D4" w:rsidP="00A57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nl-NL"/>
        </w:rPr>
      </w:pPr>
    </w:p>
    <w:p w:rsidR="00A37582" w:rsidRPr="00091187" w:rsidRDefault="00A37582" w:rsidP="00A57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nl-NL"/>
        </w:rPr>
      </w:pPr>
    </w:p>
    <w:p w:rsidR="00A570D4" w:rsidRDefault="00A37582" w:rsidP="00A37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37582">
        <w:rPr>
          <w:rFonts w:ascii="Times New Roman" w:hAnsi="Times New Roman" w:cs="Times New Roman"/>
          <w:b/>
          <w:bCs/>
          <w:sz w:val="28"/>
          <w:szCs w:val="28"/>
          <w:lang w:val="nl-NL"/>
        </w:rPr>
        <w:t>Dr. Michiel van der Ven</w:t>
      </w:r>
    </w:p>
    <w:p w:rsidR="00A37582" w:rsidRDefault="00A37582" w:rsidP="00A37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A37582" w:rsidRPr="00A37582" w:rsidRDefault="00A37582" w:rsidP="00A37582">
      <w:pPr>
        <w:autoSpaceDE w:val="0"/>
        <w:autoSpaceDN w:val="0"/>
        <w:adjustRightInd w:val="0"/>
        <w:spacing w:after="0" w:line="240" w:lineRule="auto"/>
        <w:rPr>
          <w:rFonts w:cs="Times New Roman"/>
          <w:lang w:val="nl-NL"/>
        </w:rPr>
      </w:pPr>
      <w:r w:rsidRPr="00A37582">
        <w:rPr>
          <w:rFonts w:cs="Times New Roman"/>
          <w:bCs/>
          <w:lang w:val="nl-NL"/>
        </w:rPr>
        <w:t xml:space="preserve">Delft University of </w:t>
      </w:r>
      <w:proofErr w:type="spellStart"/>
      <w:r w:rsidRPr="00A37582">
        <w:rPr>
          <w:rFonts w:cs="Times New Roman"/>
          <w:bCs/>
          <w:lang w:val="nl-NL"/>
        </w:rPr>
        <w:t>Techology</w:t>
      </w:r>
      <w:proofErr w:type="spellEnd"/>
      <w:r w:rsidRPr="00A37582">
        <w:rPr>
          <w:rFonts w:cs="Times New Roman"/>
          <w:bCs/>
          <w:lang w:val="nl-NL"/>
        </w:rPr>
        <w:t xml:space="preserve">, </w:t>
      </w:r>
      <w:r>
        <w:rPr>
          <w:rFonts w:cs="Times New Roman"/>
          <w:bCs/>
          <w:lang w:val="nl-NL"/>
        </w:rPr>
        <w:t>September 1989</w:t>
      </w:r>
    </w:p>
    <w:p w:rsidR="00A570D4" w:rsidRDefault="003C5A48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  <w:r w:rsidRPr="00002536">
        <w:br/>
      </w:r>
      <w:r>
        <w:rPr>
          <w:lang w:val="en"/>
        </w:rPr>
        <w:t>This the</w:t>
      </w:r>
      <w:bookmarkStart w:id="0" w:name="_GoBack"/>
      <w:bookmarkEnd w:id="0"/>
      <w:r>
        <w:rPr>
          <w:lang w:val="en"/>
        </w:rPr>
        <w:t xml:space="preserve">sis reports on </w:t>
      </w:r>
      <w:r w:rsidR="006555FB">
        <w:rPr>
          <w:lang w:val="en"/>
        </w:rPr>
        <w:t>a study of the possibilities of</w:t>
      </w:r>
      <w:r w:rsidR="00A570D4">
        <w:rPr>
          <w:lang w:val="en"/>
        </w:rPr>
        <w:t xml:space="preserve"> </w:t>
      </w:r>
      <w:r>
        <w:rPr>
          <w:lang w:val="en"/>
        </w:rPr>
        <w:t>group decision support systems for re</w:t>
      </w:r>
      <w:r w:rsidR="006555FB">
        <w:rPr>
          <w:lang w:val="en"/>
        </w:rPr>
        <w:t xml:space="preserve">solving transfer pricing issues </w:t>
      </w:r>
      <w:r>
        <w:rPr>
          <w:lang w:val="en"/>
        </w:rPr>
        <w:t xml:space="preserve">in the pharmaceutical industry. It was investigated </w:t>
      </w:r>
      <w:r w:rsidR="006B0C9D">
        <w:rPr>
          <w:lang w:val="en"/>
        </w:rPr>
        <w:t>w</w:t>
      </w:r>
      <w:r>
        <w:rPr>
          <w:lang w:val="en"/>
        </w:rPr>
        <w:t xml:space="preserve">hat </w:t>
      </w:r>
      <w:r w:rsidR="006B0C9D">
        <w:rPr>
          <w:lang w:val="en"/>
        </w:rPr>
        <w:t>p</w:t>
      </w:r>
      <w:r>
        <w:rPr>
          <w:lang w:val="en"/>
        </w:rPr>
        <w:t xml:space="preserve">roperties </w:t>
      </w:r>
      <w:r>
        <w:rPr>
          <w:lang w:val="en"/>
        </w:rPr>
        <w:br/>
        <w:t xml:space="preserve">such a system </w:t>
      </w:r>
      <w:r w:rsidR="006B0C9D">
        <w:rPr>
          <w:lang w:val="en"/>
        </w:rPr>
        <w:t xml:space="preserve">should have </w:t>
      </w:r>
      <w:r>
        <w:rPr>
          <w:lang w:val="en"/>
        </w:rPr>
        <w:t>(resear</w:t>
      </w:r>
      <w:r w:rsidR="006555FB">
        <w:rPr>
          <w:lang w:val="en"/>
        </w:rPr>
        <w:t>ch question 1). Subsequently, a</w:t>
      </w:r>
      <w:r w:rsidR="006B0C9D">
        <w:rPr>
          <w:lang w:val="en"/>
        </w:rPr>
        <w:t>n</w:t>
      </w:r>
      <w:r w:rsidR="00A570D4">
        <w:rPr>
          <w:lang w:val="en"/>
        </w:rPr>
        <w:t xml:space="preserve"> </w:t>
      </w:r>
      <w:r w:rsidR="006B0C9D">
        <w:rPr>
          <w:lang w:val="en"/>
        </w:rPr>
        <w:t xml:space="preserve">experimental system </w:t>
      </w:r>
      <w:r>
        <w:rPr>
          <w:lang w:val="en"/>
        </w:rPr>
        <w:t>with these proper</w:t>
      </w:r>
      <w:r w:rsidR="006555FB">
        <w:rPr>
          <w:lang w:val="en"/>
        </w:rPr>
        <w:t>ties</w:t>
      </w:r>
      <w:r w:rsidR="006B0C9D">
        <w:rPr>
          <w:lang w:val="en"/>
        </w:rPr>
        <w:t xml:space="preserve"> was built</w:t>
      </w:r>
      <w:r w:rsidR="006555FB">
        <w:rPr>
          <w:lang w:val="en"/>
        </w:rPr>
        <w:t xml:space="preserve">. This </w:t>
      </w:r>
      <w:r w:rsidR="006B0C9D">
        <w:rPr>
          <w:lang w:val="en"/>
        </w:rPr>
        <w:t xml:space="preserve">prototype version </w:t>
      </w:r>
      <w:r w:rsidR="00F679DE">
        <w:rPr>
          <w:lang w:val="en"/>
        </w:rPr>
        <w:t>was u</w:t>
      </w:r>
      <w:r>
        <w:rPr>
          <w:lang w:val="en"/>
        </w:rPr>
        <w:t xml:space="preserve">sed for solving transfer </w:t>
      </w:r>
      <w:r w:rsidR="00F679DE">
        <w:rPr>
          <w:lang w:val="en"/>
        </w:rPr>
        <w:t xml:space="preserve">price </w:t>
      </w:r>
      <w:r>
        <w:rPr>
          <w:lang w:val="en"/>
        </w:rPr>
        <w:t>problems</w:t>
      </w:r>
      <w:r w:rsidR="006555FB">
        <w:rPr>
          <w:lang w:val="en"/>
        </w:rPr>
        <w:t xml:space="preserve"> in practice. Based on this</w:t>
      </w:r>
      <w:r w:rsidR="00A570D4">
        <w:rPr>
          <w:lang w:val="en"/>
        </w:rPr>
        <w:t xml:space="preserve"> </w:t>
      </w:r>
      <w:r w:rsidR="000E3FE7">
        <w:rPr>
          <w:lang w:val="en"/>
        </w:rPr>
        <w:t xml:space="preserve">experimental use </w:t>
      </w:r>
      <w:r>
        <w:rPr>
          <w:lang w:val="en"/>
        </w:rPr>
        <w:t>an impression of the suitab</w:t>
      </w:r>
      <w:r w:rsidR="006555FB">
        <w:rPr>
          <w:lang w:val="en"/>
        </w:rPr>
        <w:t xml:space="preserve">ility of the </w:t>
      </w:r>
      <w:r w:rsidR="000E3FE7">
        <w:rPr>
          <w:lang w:val="en"/>
        </w:rPr>
        <w:t xml:space="preserve">designed </w:t>
      </w:r>
      <w:r w:rsidR="006555FB">
        <w:rPr>
          <w:lang w:val="en"/>
        </w:rPr>
        <w:t xml:space="preserve">system </w:t>
      </w:r>
      <w:r w:rsidR="000E3FE7">
        <w:rPr>
          <w:lang w:val="en"/>
        </w:rPr>
        <w:t xml:space="preserve">was made </w:t>
      </w:r>
      <w:r>
        <w:rPr>
          <w:lang w:val="en"/>
        </w:rPr>
        <w:t>(research question 2).</w:t>
      </w:r>
      <w:r>
        <w:rPr>
          <w:lang w:val="en"/>
        </w:rPr>
        <w:br/>
        <w:t xml:space="preserve">Four models and their relationship </w:t>
      </w:r>
      <w:r w:rsidR="006555FB">
        <w:rPr>
          <w:lang w:val="en"/>
        </w:rPr>
        <w:t xml:space="preserve">are </w:t>
      </w:r>
      <w:r w:rsidR="000E3FE7">
        <w:rPr>
          <w:lang w:val="en"/>
        </w:rPr>
        <w:t xml:space="preserve">essential in </w:t>
      </w:r>
      <w:r w:rsidR="006555FB">
        <w:rPr>
          <w:lang w:val="en"/>
        </w:rPr>
        <w:t xml:space="preserve">this study. </w:t>
      </w:r>
      <w:r w:rsidR="00A570D4">
        <w:rPr>
          <w:lang w:val="en"/>
        </w:rPr>
        <w:t>These models</w:t>
      </w:r>
      <w:r>
        <w:rPr>
          <w:lang w:val="en"/>
        </w:rPr>
        <w:t xml:space="preserve"> are:</w:t>
      </w:r>
    </w:p>
    <w:p w:rsidR="00A570D4" w:rsidRDefault="00A570D4" w:rsidP="00A570D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t>descriptive empirical model</w:t>
      </w:r>
    </w:p>
    <w:p w:rsidR="00A570D4" w:rsidRDefault="003C5A48" w:rsidP="00A570D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"/>
        </w:rPr>
      </w:pPr>
      <w:r w:rsidRPr="00A570D4">
        <w:rPr>
          <w:lang w:val="en"/>
        </w:rPr>
        <w:t>descriptive conceptual model</w:t>
      </w:r>
    </w:p>
    <w:p w:rsidR="00A570D4" w:rsidRDefault="003C5A48" w:rsidP="00A570D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"/>
        </w:rPr>
      </w:pPr>
      <w:r w:rsidRPr="00A570D4">
        <w:rPr>
          <w:lang w:val="en"/>
        </w:rPr>
        <w:t>prescriptive conceptual model</w:t>
      </w:r>
    </w:p>
    <w:p w:rsidR="006555FB" w:rsidRPr="00A570D4" w:rsidRDefault="00A570D4" w:rsidP="00A570D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t>prescriptive empirical model</w:t>
      </w:r>
    </w:p>
    <w:p w:rsidR="004B727B" w:rsidRDefault="003C5A48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br/>
      </w:r>
      <w:r w:rsidRPr="00677984">
        <w:rPr>
          <w:i/>
          <w:lang w:val="en"/>
        </w:rPr>
        <w:t>A descriptive empirical model</w:t>
      </w:r>
      <w:r>
        <w:rPr>
          <w:lang w:val="en"/>
        </w:rPr>
        <w:t xml:space="preserve"> </w:t>
      </w:r>
      <w:r w:rsidR="006555FB">
        <w:rPr>
          <w:lang w:val="en"/>
        </w:rPr>
        <w:t>(A) describes the decision</w:t>
      </w:r>
      <w:r w:rsidR="000E3FE7">
        <w:rPr>
          <w:lang w:val="en"/>
        </w:rPr>
        <w:t xml:space="preserve">s made at </w:t>
      </w:r>
      <w:r w:rsidR="006555FB">
        <w:rPr>
          <w:lang w:val="en"/>
        </w:rPr>
        <w:t xml:space="preserve">a </w:t>
      </w:r>
      <w:r>
        <w:rPr>
          <w:lang w:val="en"/>
        </w:rPr>
        <w:t>specific pharmaceutical company</w:t>
      </w:r>
      <w:r w:rsidR="000E3FE7">
        <w:rPr>
          <w:lang w:val="en"/>
        </w:rPr>
        <w:t xml:space="preserve">. </w:t>
      </w:r>
      <w:r>
        <w:rPr>
          <w:lang w:val="en"/>
        </w:rPr>
        <w:t xml:space="preserve"> </w:t>
      </w:r>
      <w:r w:rsidR="00091187">
        <w:rPr>
          <w:lang w:val="en"/>
        </w:rPr>
        <w:t xml:space="preserve"> O</w:t>
      </w:r>
      <w:r w:rsidR="006555FB">
        <w:rPr>
          <w:lang w:val="en"/>
        </w:rPr>
        <w:t xml:space="preserve">n the basis of this </w:t>
      </w:r>
      <w:r>
        <w:rPr>
          <w:lang w:val="en"/>
        </w:rPr>
        <w:t>model the underlying decision-</w:t>
      </w:r>
      <w:r w:rsidR="006555FB">
        <w:rPr>
          <w:lang w:val="en"/>
        </w:rPr>
        <w:t>making structure</w:t>
      </w:r>
      <w:r w:rsidR="00091187">
        <w:rPr>
          <w:lang w:val="en"/>
        </w:rPr>
        <w:t xml:space="preserve"> is explained</w:t>
      </w:r>
      <w:r w:rsidR="006555FB">
        <w:rPr>
          <w:lang w:val="en"/>
        </w:rPr>
        <w:t xml:space="preserve">: </w:t>
      </w:r>
      <w:r w:rsidR="006555FB" w:rsidRPr="00677984">
        <w:rPr>
          <w:i/>
          <w:lang w:val="en"/>
        </w:rPr>
        <w:t xml:space="preserve">a descriptive </w:t>
      </w:r>
      <w:r w:rsidRPr="00677984">
        <w:rPr>
          <w:i/>
          <w:lang w:val="en"/>
        </w:rPr>
        <w:t>conceptual model</w:t>
      </w:r>
      <w:r w:rsidR="0041422E">
        <w:rPr>
          <w:lang w:val="en"/>
        </w:rPr>
        <w:t xml:space="preserve"> (B). Next </w:t>
      </w:r>
      <w:r w:rsidRPr="00677984">
        <w:rPr>
          <w:i/>
          <w:lang w:val="en"/>
        </w:rPr>
        <w:t xml:space="preserve">a </w:t>
      </w:r>
      <w:r w:rsidR="00091187">
        <w:rPr>
          <w:i/>
          <w:lang w:val="en"/>
        </w:rPr>
        <w:t xml:space="preserve">prescriptive </w:t>
      </w:r>
      <w:r w:rsidRPr="00677984">
        <w:rPr>
          <w:i/>
          <w:lang w:val="en"/>
        </w:rPr>
        <w:t>conce</w:t>
      </w:r>
      <w:r w:rsidR="006555FB" w:rsidRPr="00677984">
        <w:rPr>
          <w:i/>
          <w:lang w:val="en"/>
        </w:rPr>
        <w:t xml:space="preserve">ptual model </w:t>
      </w:r>
      <w:r w:rsidR="006555FB">
        <w:rPr>
          <w:lang w:val="en"/>
        </w:rPr>
        <w:t>(C)</w:t>
      </w:r>
      <w:r w:rsidR="00677984">
        <w:rPr>
          <w:lang w:val="en"/>
        </w:rPr>
        <w:t xml:space="preserve"> </w:t>
      </w:r>
      <w:r w:rsidR="00091187">
        <w:rPr>
          <w:lang w:val="en"/>
        </w:rPr>
        <w:t xml:space="preserve">is </w:t>
      </w:r>
      <w:r>
        <w:rPr>
          <w:lang w:val="en"/>
        </w:rPr>
        <w:t xml:space="preserve">designed. This model shows how </w:t>
      </w:r>
      <w:r w:rsidR="00A570D4">
        <w:rPr>
          <w:lang w:val="en"/>
        </w:rPr>
        <w:t xml:space="preserve">decisions </w:t>
      </w:r>
      <w:r w:rsidR="000F1B6E">
        <w:rPr>
          <w:lang w:val="en"/>
        </w:rPr>
        <w:t xml:space="preserve">can be taken in a more effective manner. </w:t>
      </w:r>
      <w:r>
        <w:rPr>
          <w:lang w:val="en"/>
        </w:rPr>
        <w:t xml:space="preserve">The prescriptive conceptual model is based </w:t>
      </w:r>
      <w:r w:rsidR="006555FB">
        <w:rPr>
          <w:lang w:val="en"/>
        </w:rPr>
        <w:t xml:space="preserve">on analysis </w:t>
      </w:r>
      <w:r>
        <w:rPr>
          <w:lang w:val="en"/>
        </w:rPr>
        <w:t xml:space="preserve">of the existing situation (the </w:t>
      </w:r>
      <w:r w:rsidRPr="00CC4122">
        <w:rPr>
          <w:lang w:val="en"/>
        </w:rPr>
        <w:t>descriptive conceptual model</w:t>
      </w:r>
      <w:r>
        <w:rPr>
          <w:lang w:val="en"/>
        </w:rPr>
        <w:t xml:space="preserve"> (</w:t>
      </w:r>
      <w:r w:rsidR="00E6399C">
        <w:rPr>
          <w:lang w:val="en"/>
        </w:rPr>
        <w:t>B</w:t>
      </w:r>
      <w:r>
        <w:rPr>
          <w:lang w:val="en"/>
        </w:rPr>
        <w:t xml:space="preserve">)) and </w:t>
      </w:r>
      <w:r w:rsidR="008A1039">
        <w:rPr>
          <w:lang w:val="en"/>
        </w:rPr>
        <w:t xml:space="preserve">desk research </w:t>
      </w:r>
      <w:r>
        <w:rPr>
          <w:lang w:val="en"/>
        </w:rPr>
        <w:t xml:space="preserve">in the areas of decision </w:t>
      </w:r>
      <w:r w:rsidR="00A570D4">
        <w:rPr>
          <w:lang w:val="en"/>
        </w:rPr>
        <w:t>support, transfer</w:t>
      </w:r>
      <w:r w:rsidR="00E6399C">
        <w:rPr>
          <w:lang w:val="en"/>
        </w:rPr>
        <w:t xml:space="preserve"> pricing and the </w:t>
      </w:r>
      <w:r>
        <w:rPr>
          <w:lang w:val="en"/>
        </w:rPr>
        <w:t>pharmaceutical industry. The prescriptive conc</w:t>
      </w:r>
      <w:r w:rsidR="006555FB">
        <w:rPr>
          <w:lang w:val="en"/>
        </w:rPr>
        <w:t xml:space="preserve">eptual model provides an answer </w:t>
      </w:r>
      <w:r w:rsidR="00E6399C">
        <w:rPr>
          <w:lang w:val="en"/>
        </w:rPr>
        <w:t xml:space="preserve">to </w:t>
      </w:r>
      <w:r>
        <w:rPr>
          <w:lang w:val="en"/>
        </w:rPr>
        <w:t>research question 1. The implementation of thi</w:t>
      </w:r>
      <w:r w:rsidR="006555FB">
        <w:rPr>
          <w:lang w:val="en"/>
        </w:rPr>
        <w:t xml:space="preserve">s prescriptive conceptual model </w:t>
      </w:r>
      <w:r>
        <w:rPr>
          <w:lang w:val="en"/>
        </w:rPr>
        <w:t xml:space="preserve">leads to what is defined as </w:t>
      </w:r>
      <w:r w:rsidRPr="00677984">
        <w:rPr>
          <w:i/>
          <w:lang w:val="en"/>
        </w:rPr>
        <w:t>the prescriptive empi</w:t>
      </w:r>
      <w:r w:rsidR="006555FB" w:rsidRPr="00677984">
        <w:rPr>
          <w:i/>
          <w:lang w:val="en"/>
        </w:rPr>
        <w:t xml:space="preserve">rical model </w:t>
      </w:r>
      <w:r w:rsidR="006555FB">
        <w:rPr>
          <w:lang w:val="en"/>
        </w:rPr>
        <w:t>(D)</w:t>
      </w:r>
      <w:r w:rsidR="00E6399C">
        <w:rPr>
          <w:lang w:val="en"/>
        </w:rPr>
        <w:t>, the prototype that is used by this company</w:t>
      </w:r>
      <w:r w:rsidR="006555FB">
        <w:rPr>
          <w:lang w:val="en"/>
        </w:rPr>
        <w:t xml:space="preserve">. </w:t>
      </w:r>
      <w:r w:rsidR="00677984">
        <w:rPr>
          <w:lang w:val="en"/>
        </w:rPr>
        <w:t>The</w:t>
      </w:r>
      <w:r w:rsidR="006555FB">
        <w:rPr>
          <w:lang w:val="en"/>
        </w:rPr>
        <w:t xml:space="preserve"> evaluation </w:t>
      </w:r>
      <w:r w:rsidR="00CC4122">
        <w:rPr>
          <w:lang w:val="en"/>
        </w:rPr>
        <w:t xml:space="preserve">of </w:t>
      </w:r>
      <w:r>
        <w:rPr>
          <w:lang w:val="en"/>
        </w:rPr>
        <w:t xml:space="preserve">this experimental system </w:t>
      </w:r>
      <w:r w:rsidR="00CC4122">
        <w:rPr>
          <w:lang w:val="en"/>
        </w:rPr>
        <w:t xml:space="preserve">is </w:t>
      </w:r>
      <w:r>
        <w:rPr>
          <w:lang w:val="en"/>
        </w:rPr>
        <w:t xml:space="preserve">based </w:t>
      </w:r>
      <w:r w:rsidR="00CC4122">
        <w:rPr>
          <w:lang w:val="en"/>
        </w:rPr>
        <w:t xml:space="preserve">on </w:t>
      </w:r>
      <w:r w:rsidR="006555FB">
        <w:rPr>
          <w:lang w:val="en"/>
        </w:rPr>
        <w:t>insight</w:t>
      </w:r>
      <w:r w:rsidR="00CC4122">
        <w:rPr>
          <w:lang w:val="en"/>
        </w:rPr>
        <w:t xml:space="preserve"> of its users. It provides also insight</w:t>
      </w:r>
      <w:r w:rsidR="006555FB">
        <w:rPr>
          <w:lang w:val="en"/>
        </w:rPr>
        <w:t xml:space="preserve"> in </w:t>
      </w:r>
      <w:r>
        <w:rPr>
          <w:lang w:val="en"/>
        </w:rPr>
        <w:t>the strengths and weaknesses of the prescriptive con</w:t>
      </w:r>
      <w:r w:rsidR="00CC4122">
        <w:rPr>
          <w:lang w:val="en"/>
        </w:rPr>
        <w:t>ceptual model (C). In</w:t>
      </w:r>
      <w:r w:rsidR="006555FB">
        <w:rPr>
          <w:lang w:val="en"/>
        </w:rPr>
        <w:t xml:space="preserve"> this </w:t>
      </w:r>
      <w:r w:rsidR="00CC4122">
        <w:rPr>
          <w:lang w:val="en"/>
        </w:rPr>
        <w:t xml:space="preserve">way it </w:t>
      </w:r>
      <w:r>
        <w:rPr>
          <w:lang w:val="en"/>
        </w:rPr>
        <w:t xml:space="preserve">is </w:t>
      </w:r>
      <w:r w:rsidR="006555FB">
        <w:rPr>
          <w:lang w:val="en"/>
        </w:rPr>
        <w:t xml:space="preserve">an answer to </w:t>
      </w:r>
      <w:r w:rsidR="00CC4122">
        <w:rPr>
          <w:lang w:val="en"/>
        </w:rPr>
        <w:t xml:space="preserve">research </w:t>
      </w:r>
      <w:r w:rsidR="006555FB">
        <w:rPr>
          <w:lang w:val="en"/>
        </w:rPr>
        <w:t xml:space="preserve">question 2. </w:t>
      </w:r>
    </w:p>
    <w:p w:rsidR="004B727B" w:rsidRDefault="004B727B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4B727B" w:rsidRPr="00BB6D97" w:rsidRDefault="00CC4122" w:rsidP="00136798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  <w:r w:rsidRPr="00BB6D97">
        <w:rPr>
          <w:b/>
          <w:lang w:val="en"/>
        </w:rPr>
        <w:t>Observations per 2016: This easy to understand research methodology is currently in use at the Utrecht University for Applied Sciences</w:t>
      </w:r>
      <w:r w:rsidR="004D1D38" w:rsidRPr="00BB6D97">
        <w:rPr>
          <w:b/>
          <w:lang w:val="en"/>
        </w:rPr>
        <w:t xml:space="preserve"> for </w:t>
      </w:r>
      <w:proofErr w:type="spellStart"/>
      <w:r w:rsidR="004D1D38" w:rsidRPr="00BB6D97">
        <w:rPr>
          <w:b/>
          <w:lang w:val="en"/>
        </w:rPr>
        <w:t>Bachelors</w:t>
      </w:r>
      <w:proofErr w:type="spellEnd"/>
      <w:r w:rsidR="004D1D38" w:rsidRPr="00BB6D97">
        <w:rPr>
          <w:b/>
          <w:lang w:val="en"/>
        </w:rPr>
        <w:t xml:space="preserve"> Degree research. It is named “The Delft Alternative” and is used for design projects, </w:t>
      </w:r>
      <w:r w:rsidR="00BB6D97">
        <w:rPr>
          <w:b/>
          <w:lang w:val="en"/>
        </w:rPr>
        <w:t xml:space="preserve">for example </w:t>
      </w:r>
      <w:r w:rsidR="004D1D38" w:rsidRPr="00BB6D97">
        <w:rPr>
          <w:b/>
          <w:lang w:val="en"/>
        </w:rPr>
        <w:t xml:space="preserve">a new Management Information System or a new set of Accounting Procedures. It rigorous structure offers a good start of </w:t>
      </w:r>
      <w:r w:rsidR="003C67BC" w:rsidRPr="00BB6D97">
        <w:rPr>
          <w:b/>
          <w:lang w:val="en"/>
        </w:rPr>
        <w:t xml:space="preserve">the Bachelors thesis. It also </w:t>
      </w:r>
      <w:r w:rsidR="004D1D38" w:rsidRPr="00BB6D97">
        <w:rPr>
          <w:b/>
          <w:lang w:val="en"/>
        </w:rPr>
        <w:t>offer</w:t>
      </w:r>
      <w:r w:rsidR="003C67BC" w:rsidRPr="00BB6D97">
        <w:rPr>
          <w:b/>
          <w:lang w:val="en"/>
        </w:rPr>
        <w:t xml:space="preserve">s </w:t>
      </w:r>
      <w:r w:rsidR="00BB6D97">
        <w:rPr>
          <w:b/>
          <w:lang w:val="en"/>
        </w:rPr>
        <w:t xml:space="preserve">a </w:t>
      </w:r>
      <w:r w:rsidR="003C67BC" w:rsidRPr="00BB6D97">
        <w:rPr>
          <w:b/>
          <w:lang w:val="en"/>
        </w:rPr>
        <w:t>framework to cooperat</w:t>
      </w:r>
      <w:r w:rsidR="00BB6D97">
        <w:rPr>
          <w:b/>
          <w:lang w:val="en"/>
        </w:rPr>
        <w:t xml:space="preserve">ion for </w:t>
      </w:r>
      <w:r w:rsidR="003C67BC" w:rsidRPr="00BB6D97">
        <w:rPr>
          <w:b/>
          <w:lang w:val="en"/>
        </w:rPr>
        <w:t xml:space="preserve">students who are </w:t>
      </w:r>
      <w:r w:rsidR="00BB6D97">
        <w:rPr>
          <w:b/>
          <w:lang w:val="en"/>
        </w:rPr>
        <w:t>involved a design research project</w:t>
      </w:r>
      <w:r w:rsidR="00BB6D97" w:rsidRPr="00BB6D97">
        <w:rPr>
          <w:b/>
          <w:lang w:val="en"/>
        </w:rPr>
        <w:t xml:space="preserve">. </w:t>
      </w:r>
    </w:p>
    <w:p w:rsidR="004B727B" w:rsidRDefault="004B727B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BB6D97" w:rsidRDefault="003C5A48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t xml:space="preserve">Based on literature study </w:t>
      </w:r>
      <w:r w:rsidR="00BB6D97">
        <w:rPr>
          <w:lang w:val="en"/>
        </w:rPr>
        <w:t xml:space="preserve">it is </w:t>
      </w:r>
      <w:r>
        <w:rPr>
          <w:lang w:val="en"/>
        </w:rPr>
        <w:t>concluded t</w:t>
      </w:r>
      <w:r w:rsidR="006555FB">
        <w:rPr>
          <w:lang w:val="en"/>
        </w:rPr>
        <w:t xml:space="preserve">hat the pharmaceutical industry </w:t>
      </w:r>
      <w:r w:rsidR="00BB6D97">
        <w:rPr>
          <w:lang w:val="en"/>
        </w:rPr>
        <w:t xml:space="preserve">finds itself </w:t>
      </w:r>
      <w:r w:rsidR="00677984">
        <w:rPr>
          <w:lang w:val="en"/>
        </w:rPr>
        <w:t>in a</w:t>
      </w:r>
      <w:r>
        <w:rPr>
          <w:lang w:val="en"/>
        </w:rPr>
        <w:t xml:space="preserve"> complex, hostile and turbulent e</w:t>
      </w:r>
      <w:r w:rsidR="006555FB">
        <w:rPr>
          <w:lang w:val="en"/>
        </w:rPr>
        <w:t xml:space="preserve">nvironment. An important aspect </w:t>
      </w:r>
      <w:r w:rsidR="00BB6D97">
        <w:rPr>
          <w:lang w:val="en"/>
        </w:rPr>
        <w:t xml:space="preserve">of this environment </w:t>
      </w:r>
      <w:r>
        <w:rPr>
          <w:lang w:val="en"/>
        </w:rPr>
        <w:t>is the industry</w:t>
      </w:r>
      <w:r w:rsidR="00BB6D97">
        <w:rPr>
          <w:lang w:val="en"/>
        </w:rPr>
        <w:t xml:space="preserve">’s relationship with </w:t>
      </w:r>
      <w:r>
        <w:rPr>
          <w:lang w:val="en"/>
        </w:rPr>
        <w:t>he</w:t>
      </w:r>
      <w:r w:rsidR="006555FB">
        <w:rPr>
          <w:lang w:val="en"/>
        </w:rPr>
        <w:t xml:space="preserve">alth authorities which </w:t>
      </w:r>
      <w:r>
        <w:rPr>
          <w:lang w:val="en"/>
        </w:rPr>
        <w:t>are responsible for the cost of the medication. In</w:t>
      </w:r>
      <w:r w:rsidR="006555FB">
        <w:rPr>
          <w:lang w:val="en"/>
        </w:rPr>
        <w:t xml:space="preserve"> addition, it appears that this </w:t>
      </w:r>
      <w:r>
        <w:rPr>
          <w:lang w:val="en"/>
        </w:rPr>
        <w:t>industry is characterized by a high degree of centr</w:t>
      </w:r>
      <w:r w:rsidR="006555FB">
        <w:rPr>
          <w:lang w:val="en"/>
        </w:rPr>
        <w:t xml:space="preserve">alization, internationalization </w:t>
      </w:r>
      <w:r>
        <w:rPr>
          <w:lang w:val="en"/>
        </w:rPr>
        <w:t xml:space="preserve">and vertical integration. However, the diversification </w:t>
      </w:r>
      <w:r w:rsidR="00BB6D97">
        <w:rPr>
          <w:lang w:val="en"/>
        </w:rPr>
        <w:t>with</w:t>
      </w:r>
      <w:r>
        <w:rPr>
          <w:lang w:val="en"/>
        </w:rPr>
        <w:t>in the i</w:t>
      </w:r>
      <w:r w:rsidR="006555FB">
        <w:rPr>
          <w:lang w:val="en"/>
        </w:rPr>
        <w:t xml:space="preserve">ndustry is low. </w:t>
      </w:r>
    </w:p>
    <w:p w:rsidR="00BB6D97" w:rsidRDefault="00BB6D97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BB6D97" w:rsidRPr="00BA16BE" w:rsidRDefault="00BA16BE" w:rsidP="00136798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  <w:r w:rsidRPr="00BA16BE">
        <w:rPr>
          <w:b/>
          <w:lang w:val="en"/>
        </w:rPr>
        <w:t>Ob</w:t>
      </w:r>
      <w:r w:rsidR="00BB6D97" w:rsidRPr="00BA16BE">
        <w:rPr>
          <w:b/>
          <w:lang w:val="en"/>
        </w:rPr>
        <w:t>servation per 2016:</w:t>
      </w:r>
      <w:r w:rsidRPr="00BA16BE">
        <w:rPr>
          <w:b/>
          <w:lang w:val="en"/>
        </w:rPr>
        <w:t xml:space="preserve"> The industry finds itself still in a complex, hostile and turbulent environment. Due to biotechnology, this only has increased.   </w:t>
      </w:r>
      <w:r w:rsidR="00BB6D97" w:rsidRPr="00BA16BE">
        <w:rPr>
          <w:b/>
          <w:lang w:val="en"/>
        </w:rPr>
        <w:t xml:space="preserve"> </w:t>
      </w:r>
    </w:p>
    <w:p w:rsidR="00BB6D97" w:rsidRDefault="00BB6D97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8555C4" w:rsidRDefault="003C5A48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t>The characteristics of pharmaceutical companies</w:t>
      </w:r>
      <w:r w:rsidR="006555FB">
        <w:rPr>
          <w:lang w:val="en"/>
        </w:rPr>
        <w:t xml:space="preserve"> as mentioned above lead to the </w:t>
      </w:r>
      <w:r>
        <w:rPr>
          <w:lang w:val="en"/>
        </w:rPr>
        <w:t>conclusion that the transfer price policy can</w:t>
      </w:r>
      <w:r w:rsidR="006555FB">
        <w:rPr>
          <w:lang w:val="en"/>
        </w:rPr>
        <w:t xml:space="preserve"> be regarded in the industry as </w:t>
      </w:r>
      <w:r>
        <w:rPr>
          <w:lang w:val="en"/>
        </w:rPr>
        <w:t>"International transfer pricing policy". Th</w:t>
      </w:r>
      <w:r w:rsidR="00BA16BE">
        <w:rPr>
          <w:lang w:val="en"/>
        </w:rPr>
        <w:t>e</w:t>
      </w:r>
      <w:r>
        <w:rPr>
          <w:lang w:val="en"/>
        </w:rPr>
        <w:t xml:space="preserve"> international transfer pricing policie</w:t>
      </w:r>
      <w:r w:rsidR="006555FB">
        <w:rPr>
          <w:lang w:val="en"/>
        </w:rPr>
        <w:t xml:space="preserve">s are </w:t>
      </w:r>
      <w:r>
        <w:rPr>
          <w:lang w:val="en"/>
        </w:rPr>
        <w:t>based on regulations in various coun</w:t>
      </w:r>
      <w:r w:rsidR="006555FB">
        <w:rPr>
          <w:lang w:val="en"/>
        </w:rPr>
        <w:t xml:space="preserve">tries in cross-border transfers </w:t>
      </w:r>
      <w:r>
        <w:rPr>
          <w:lang w:val="en"/>
        </w:rPr>
        <w:t xml:space="preserve">of goods between different parts of the same company. </w:t>
      </w:r>
      <w:r w:rsidR="00677984">
        <w:rPr>
          <w:lang w:val="en"/>
        </w:rPr>
        <w:t xml:space="preserve">These regulations </w:t>
      </w:r>
      <w:r w:rsidR="00BA16BE">
        <w:rPr>
          <w:lang w:val="en"/>
        </w:rPr>
        <w:t xml:space="preserve">mainly stem </w:t>
      </w:r>
      <w:r w:rsidR="00BA16BE">
        <w:rPr>
          <w:lang w:val="en"/>
        </w:rPr>
        <w:lastRenderedPageBreak/>
        <w:t>from f</w:t>
      </w:r>
      <w:r>
        <w:rPr>
          <w:lang w:val="en"/>
        </w:rPr>
        <w:t>iscal and heal</w:t>
      </w:r>
      <w:r w:rsidR="006555FB">
        <w:rPr>
          <w:lang w:val="en"/>
        </w:rPr>
        <w:t xml:space="preserve">th authorities. </w:t>
      </w:r>
      <w:r w:rsidR="00BA16BE">
        <w:rPr>
          <w:lang w:val="en"/>
        </w:rPr>
        <w:t xml:space="preserve">Also financing plays </w:t>
      </w:r>
      <w:r>
        <w:rPr>
          <w:lang w:val="en"/>
        </w:rPr>
        <w:t>an important role. Transfer pric</w:t>
      </w:r>
      <w:r w:rsidR="006555FB">
        <w:rPr>
          <w:lang w:val="en"/>
        </w:rPr>
        <w:t xml:space="preserve">e </w:t>
      </w:r>
      <w:r w:rsidR="00BA16BE">
        <w:rPr>
          <w:lang w:val="en"/>
        </w:rPr>
        <w:t xml:space="preserve">flows of money </w:t>
      </w:r>
      <w:r w:rsidR="006555FB">
        <w:rPr>
          <w:lang w:val="en"/>
        </w:rPr>
        <w:t xml:space="preserve">should therefore be </w:t>
      </w:r>
      <w:r>
        <w:rPr>
          <w:lang w:val="en"/>
        </w:rPr>
        <w:t xml:space="preserve">considered </w:t>
      </w:r>
      <w:r w:rsidR="00BA16BE">
        <w:rPr>
          <w:lang w:val="en"/>
        </w:rPr>
        <w:t xml:space="preserve">as just </w:t>
      </w:r>
      <w:r>
        <w:rPr>
          <w:lang w:val="en"/>
        </w:rPr>
        <w:t>one of</w:t>
      </w:r>
      <w:r w:rsidR="006555FB">
        <w:rPr>
          <w:lang w:val="en"/>
        </w:rPr>
        <w:t xml:space="preserve"> the financial instruments that </w:t>
      </w:r>
      <w:r>
        <w:rPr>
          <w:lang w:val="en"/>
        </w:rPr>
        <w:t xml:space="preserve">enterprise serve to transfer </w:t>
      </w:r>
      <w:r w:rsidR="006555FB">
        <w:rPr>
          <w:lang w:val="en"/>
        </w:rPr>
        <w:t xml:space="preserve">money within the company. Other </w:t>
      </w:r>
      <w:r>
        <w:rPr>
          <w:lang w:val="en"/>
        </w:rPr>
        <w:t xml:space="preserve">instruments </w:t>
      </w:r>
      <w:r w:rsidR="00BA16BE">
        <w:rPr>
          <w:lang w:val="en"/>
        </w:rPr>
        <w:t xml:space="preserve">are </w:t>
      </w:r>
      <w:r w:rsidR="0020463A">
        <w:rPr>
          <w:lang w:val="en"/>
        </w:rPr>
        <w:t xml:space="preserve">for instance </w:t>
      </w:r>
      <w:r>
        <w:rPr>
          <w:lang w:val="en"/>
        </w:rPr>
        <w:t>dividends paid to a hold</w:t>
      </w:r>
      <w:r w:rsidR="006555FB">
        <w:rPr>
          <w:lang w:val="en"/>
        </w:rPr>
        <w:t xml:space="preserve">ing company, internal royalties </w:t>
      </w:r>
      <w:r>
        <w:rPr>
          <w:lang w:val="en"/>
        </w:rPr>
        <w:t>payments</w:t>
      </w:r>
      <w:r w:rsidR="008555C4">
        <w:rPr>
          <w:lang w:val="en"/>
        </w:rPr>
        <w:t xml:space="preserve"> and charging costs to other companies. Seeing the complexity it </w:t>
      </w:r>
      <w:r>
        <w:rPr>
          <w:lang w:val="en"/>
        </w:rPr>
        <w:t>is realistic to assume</w:t>
      </w:r>
      <w:r w:rsidR="006555FB">
        <w:rPr>
          <w:lang w:val="en"/>
        </w:rPr>
        <w:t xml:space="preserve"> that </w:t>
      </w:r>
      <w:r w:rsidR="008555C4">
        <w:rPr>
          <w:lang w:val="en"/>
        </w:rPr>
        <w:t>s</w:t>
      </w:r>
      <w:r w:rsidR="006555FB">
        <w:rPr>
          <w:lang w:val="en"/>
        </w:rPr>
        <w:t xml:space="preserve">etting </w:t>
      </w:r>
      <w:r w:rsidR="008555C4">
        <w:rPr>
          <w:lang w:val="en"/>
        </w:rPr>
        <w:t>t</w:t>
      </w:r>
      <w:r>
        <w:rPr>
          <w:lang w:val="en"/>
        </w:rPr>
        <w:t xml:space="preserve">ransfer prices </w:t>
      </w:r>
      <w:r w:rsidR="008555C4">
        <w:rPr>
          <w:lang w:val="en"/>
        </w:rPr>
        <w:t xml:space="preserve">needs </w:t>
      </w:r>
      <w:r>
        <w:rPr>
          <w:lang w:val="en"/>
        </w:rPr>
        <w:t>a "team"</w:t>
      </w:r>
      <w:r w:rsidR="006555FB">
        <w:rPr>
          <w:lang w:val="en"/>
        </w:rPr>
        <w:t xml:space="preserve"> </w:t>
      </w:r>
      <w:r w:rsidR="008555C4">
        <w:rPr>
          <w:lang w:val="en"/>
        </w:rPr>
        <w:t xml:space="preserve">of professionals </w:t>
      </w:r>
      <w:r w:rsidR="006555FB">
        <w:rPr>
          <w:lang w:val="en"/>
        </w:rPr>
        <w:t xml:space="preserve">in which knowledge is central. </w:t>
      </w:r>
      <w:r w:rsidR="008555C4">
        <w:rPr>
          <w:lang w:val="en"/>
        </w:rPr>
        <w:t>The concerned company professionals are f</w:t>
      </w:r>
      <w:r>
        <w:rPr>
          <w:lang w:val="en"/>
        </w:rPr>
        <w:t xml:space="preserve">iscal specialists, finance specialists, </w:t>
      </w:r>
      <w:r w:rsidR="008555C4">
        <w:rPr>
          <w:lang w:val="en"/>
        </w:rPr>
        <w:t xml:space="preserve">the </w:t>
      </w:r>
      <w:proofErr w:type="spellStart"/>
      <w:r>
        <w:rPr>
          <w:lang w:val="en"/>
        </w:rPr>
        <w:t>p</w:t>
      </w:r>
      <w:r w:rsidR="006555FB">
        <w:rPr>
          <w:lang w:val="en"/>
        </w:rPr>
        <w:t>ricecoordinator</w:t>
      </w:r>
      <w:proofErr w:type="spellEnd"/>
      <w:r w:rsidR="006555FB">
        <w:rPr>
          <w:lang w:val="en"/>
        </w:rPr>
        <w:t xml:space="preserve"> </w:t>
      </w:r>
      <w:r w:rsidR="008555C4">
        <w:rPr>
          <w:lang w:val="en"/>
        </w:rPr>
        <w:t>and, last but not least</w:t>
      </w:r>
      <w:r w:rsidR="0041422E">
        <w:rPr>
          <w:lang w:val="en"/>
        </w:rPr>
        <w:t>,</w:t>
      </w:r>
      <w:r w:rsidR="008555C4">
        <w:rPr>
          <w:lang w:val="en"/>
        </w:rPr>
        <w:t xml:space="preserve"> </w:t>
      </w:r>
      <w:r>
        <w:rPr>
          <w:lang w:val="en"/>
        </w:rPr>
        <w:t xml:space="preserve">local and central management. </w:t>
      </w:r>
      <w:r w:rsidR="008555C4">
        <w:rPr>
          <w:lang w:val="en"/>
        </w:rPr>
        <w:t>C</w:t>
      </w:r>
      <w:r w:rsidR="006555FB">
        <w:rPr>
          <w:lang w:val="en"/>
        </w:rPr>
        <w:t>onsensus</w:t>
      </w:r>
      <w:r w:rsidR="008555C4">
        <w:rPr>
          <w:lang w:val="en"/>
        </w:rPr>
        <w:t xml:space="preserve"> needs to be sought</w:t>
      </w:r>
      <w:r w:rsidR="006555FB">
        <w:rPr>
          <w:lang w:val="en"/>
        </w:rPr>
        <w:t xml:space="preserve">. </w:t>
      </w:r>
    </w:p>
    <w:p w:rsidR="008555C4" w:rsidRDefault="008555C4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8A1039" w:rsidRDefault="003C5A48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t xml:space="preserve">The transfer </w:t>
      </w:r>
      <w:r w:rsidR="008555C4">
        <w:rPr>
          <w:lang w:val="en"/>
        </w:rPr>
        <w:t xml:space="preserve">pricing situation within </w:t>
      </w:r>
      <w:r w:rsidR="008A1039">
        <w:rPr>
          <w:lang w:val="en"/>
        </w:rPr>
        <w:t xml:space="preserve">the European </w:t>
      </w:r>
      <w:r>
        <w:rPr>
          <w:lang w:val="en"/>
        </w:rPr>
        <w:t xml:space="preserve">pharmaceutical industry </w:t>
      </w:r>
      <w:r w:rsidR="008555C4">
        <w:rPr>
          <w:lang w:val="en"/>
        </w:rPr>
        <w:t>a</w:t>
      </w:r>
      <w:r>
        <w:rPr>
          <w:lang w:val="en"/>
        </w:rPr>
        <w:t>s described above</w:t>
      </w:r>
      <w:r w:rsidR="008555C4">
        <w:rPr>
          <w:lang w:val="en"/>
        </w:rPr>
        <w:t xml:space="preserve"> is </w:t>
      </w:r>
      <w:r w:rsidR="006555FB">
        <w:rPr>
          <w:lang w:val="en"/>
        </w:rPr>
        <w:t xml:space="preserve">confirmed by a survey under 12 </w:t>
      </w:r>
      <w:r>
        <w:rPr>
          <w:lang w:val="en"/>
        </w:rPr>
        <w:t xml:space="preserve">transfer pricing experts </w:t>
      </w:r>
      <w:r w:rsidR="008555C4">
        <w:rPr>
          <w:lang w:val="en"/>
        </w:rPr>
        <w:t>within the industry</w:t>
      </w:r>
      <w:r>
        <w:rPr>
          <w:lang w:val="en"/>
        </w:rPr>
        <w:t xml:space="preserve">. </w:t>
      </w:r>
    </w:p>
    <w:p w:rsidR="008A1039" w:rsidRDefault="008A1039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803AD3" w:rsidRDefault="003C5A48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t xml:space="preserve">Based on </w:t>
      </w:r>
      <w:r w:rsidR="008A1039">
        <w:rPr>
          <w:lang w:val="en"/>
        </w:rPr>
        <w:t xml:space="preserve">desk research </w:t>
      </w:r>
      <w:r>
        <w:rPr>
          <w:lang w:val="en"/>
        </w:rPr>
        <w:t>in th</w:t>
      </w:r>
      <w:r w:rsidR="006555FB">
        <w:rPr>
          <w:lang w:val="en"/>
        </w:rPr>
        <w:t>e area of ​​</w:t>
      </w:r>
      <w:r w:rsidR="008A1039">
        <w:rPr>
          <w:lang w:val="en"/>
        </w:rPr>
        <w:t xml:space="preserve">(group) </w:t>
      </w:r>
      <w:r w:rsidR="006555FB">
        <w:rPr>
          <w:lang w:val="en"/>
        </w:rPr>
        <w:t>decision support</w:t>
      </w:r>
      <w:r w:rsidR="008A1039">
        <w:rPr>
          <w:lang w:val="en"/>
        </w:rPr>
        <w:t xml:space="preserve"> and system design t</w:t>
      </w:r>
      <w:r w:rsidR="006555FB">
        <w:rPr>
          <w:lang w:val="en"/>
        </w:rPr>
        <w:t xml:space="preserve">he following </w:t>
      </w:r>
      <w:r w:rsidR="008A1039">
        <w:rPr>
          <w:lang w:val="en"/>
        </w:rPr>
        <w:t xml:space="preserve">four components are </w:t>
      </w:r>
      <w:r>
        <w:rPr>
          <w:lang w:val="en"/>
        </w:rPr>
        <w:t>considered important:</w:t>
      </w:r>
      <w:r>
        <w:rPr>
          <w:lang w:val="en"/>
        </w:rPr>
        <w:br/>
        <w:t>- problem specification,</w:t>
      </w:r>
      <w:r>
        <w:rPr>
          <w:lang w:val="en"/>
        </w:rPr>
        <w:br/>
        <w:t>- decision-</w:t>
      </w:r>
      <w:r w:rsidR="008C027F">
        <w:rPr>
          <w:lang w:val="en"/>
        </w:rPr>
        <w:t xml:space="preserve">process </w:t>
      </w:r>
      <w:r>
        <w:rPr>
          <w:lang w:val="en"/>
        </w:rPr>
        <w:t>structure,</w:t>
      </w:r>
      <w:r>
        <w:rPr>
          <w:lang w:val="en"/>
        </w:rPr>
        <w:br/>
        <w:t xml:space="preserve">- roles </w:t>
      </w:r>
      <w:r w:rsidR="008C027F">
        <w:rPr>
          <w:lang w:val="en"/>
        </w:rPr>
        <w:t>of organizational members</w:t>
      </w:r>
      <w:r w:rsidR="0041422E">
        <w:rPr>
          <w:lang w:val="en"/>
        </w:rPr>
        <w:t>,</w:t>
      </w:r>
      <w:r w:rsidR="0041422E">
        <w:rPr>
          <w:lang w:val="en"/>
        </w:rPr>
        <w:br/>
        <w:t>- c</w:t>
      </w:r>
      <w:r>
        <w:rPr>
          <w:lang w:val="en"/>
        </w:rPr>
        <w:t>omputer</w:t>
      </w:r>
      <w:r w:rsidR="0041422E">
        <w:rPr>
          <w:lang w:val="en"/>
        </w:rPr>
        <w:t>ized</w:t>
      </w:r>
      <w:r>
        <w:rPr>
          <w:lang w:val="en"/>
        </w:rPr>
        <w:t xml:space="preserve"> support.</w:t>
      </w:r>
      <w:r>
        <w:rPr>
          <w:lang w:val="en"/>
        </w:rPr>
        <w:br/>
        <w:t xml:space="preserve">In addition to these four </w:t>
      </w:r>
      <w:r w:rsidR="008A1039">
        <w:rPr>
          <w:lang w:val="en"/>
        </w:rPr>
        <w:t>components</w:t>
      </w:r>
      <w:r>
        <w:rPr>
          <w:lang w:val="en"/>
        </w:rPr>
        <w:t>, it is important that</w:t>
      </w:r>
      <w:r w:rsidR="006555FB">
        <w:rPr>
          <w:lang w:val="en"/>
        </w:rPr>
        <w:t xml:space="preserve"> the use of the system </w:t>
      </w:r>
      <w:r w:rsidR="008A1039">
        <w:rPr>
          <w:lang w:val="en"/>
        </w:rPr>
        <w:t xml:space="preserve">is </w:t>
      </w:r>
      <w:r w:rsidR="006555FB">
        <w:rPr>
          <w:lang w:val="en"/>
        </w:rPr>
        <w:t xml:space="preserve">not </w:t>
      </w:r>
      <w:r>
        <w:rPr>
          <w:lang w:val="en"/>
        </w:rPr>
        <w:t>limited to</w:t>
      </w:r>
      <w:r w:rsidR="008A1039">
        <w:rPr>
          <w:lang w:val="en"/>
        </w:rPr>
        <w:t xml:space="preserve"> the formal </w:t>
      </w:r>
      <w:r>
        <w:rPr>
          <w:lang w:val="en"/>
        </w:rPr>
        <w:t>comput</w:t>
      </w:r>
      <w:r w:rsidR="006555FB">
        <w:rPr>
          <w:lang w:val="en"/>
        </w:rPr>
        <w:t>er support</w:t>
      </w:r>
      <w:r w:rsidR="008A1039">
        <w:rPr>
          <w:lang w:val="en"/>
        </w:rPr>
        <w:t>ed</w:t>
      </w:r>
      <w:r w:rsidR="006555FB">
        <w:rPr>
          <w:lang w:val="en"/>
        </w:rPr>
        <w:t xml:space="preserve"> </w:t>
      </w:r>
      <w:r w:rsidR="008A1039">
        <w:rPr>
          <w:lang w:val="en"/>
        </w:rPr>
        <w:t xml:space="preserve">group </w:t>
      </w:r>
      <w:r w:rsidR="006555FB">
        <w:rPr>
          <w:lang w:val="en"/>
        </w:rPr>
        <w:t xml:space="preserve">meetings (called </w:t>
      </w:r>
      <w:r w:rsidRPr="008A1039">
        <w:rPr>
          <w:i/>
          <w:lang w:val="en"/>
        </w:rPr>
        <w:t>group sessions</w:t>
      </w:r>
      <w:r w:rsidR="008A1039">
        <w:rPr>
          <w:lang w:val="en"/>
        </w:rPr>
        <w:t>). The profe</w:t>
      </w:r>
      <w:r w:rsidR="00842D5F">
        <w:rPr>
          <w:lang w:val="en"/>
        </w:rPr>
        <w:t>s</w:t>
      </w:r>
      <w:r w:rsidR="008A1039">
        <w:rPr>
          <w:lang w:val="en"/>
        </w:rPr>
        <w:t>sionals</w:t>
      </w:r>
      <w:r>
        <w:rPr>
          <w:lang w:val="en"/>
        </w:rPr>
        <w:t xml:space="preserve"> involved</w:t>
      </w:r>
      <w:r w:rsidR="008A1039">
        <w:rPr>
          <w:lang w:val="en"/>
        </w:rPr>
        <w:t xml:space="preserve"> should be able to use </w:t>
      </w:r>
      <w:r>
        <w:rPr>
          <w:lang w:val="en"/>
        </w:rPr>
        <w:t>th</w:t>
      </w:r>
      <w:r w:rsidR="006555FB">
        <w:rPr>
          <w:lang w:val="en"/>
        </w:rPr>
        <w:t xml:space="preserve">e </w:t>
      </w:r>
      <w:r w:rsidR="00842D5F">
        <w:rPr>
          <w:lang w:val="en"/>
        </w:rPr>
        <w:t xml:space="preserve">computer </w:t>
      </w:r>
      <w:r w:rsidR="006555FB">
        <w:rPr>
          <w:lang w:val="en"/>
        </w:rPr>
        <w:t xml:space="preserve">system </w:t>
      </w:r>
      <w:r w:rsidR="00842D5F">
        <w:rPr>
          <w:lang w:val="en"/>
        </w:rPr>
        <w:t xml:space="preserve">components </w:t>
      </w:r>
      <w:r w:rsidR="008A1039">
        <w:rPr>
          <w:lang w:val="en"/>
        </w:rPr>
        <w:t xml:space="preserve">both </w:t>
      </w:r>
      <w:r w:rsidR="006555FB">
        <w:rPr>
          <w:lang w:val="en"/>
        </w:rPr>
        <w:t xml:space="preserve">inside and outside the </w:t>
      </w:r>
      <w:r>
        <w:rPr>
          <w:lang w:val="en"/>
        </w:rPr>
        <w:t>group sessions. The sys</w:t>
      </w:r>
      <w:r w:rsidR="006555FB">
        <w:rPr>
          <w:lang w:val="en"/>
        </w:rPr>
        <w:t xml:space="preserve">tem is not designed for </w:t>
      </w:r>
      <w:r w:rsidR="006555FB" w:rsidRPr="00842D5F">
        <w:rPr>
          <w:i/>
          <w:lang w:val="en"/>
        </w:rPr>
        <w:t>general</w:t>
      </w:r>
      <w:r w:rsidR="006555FB">
        <w:rPr>
          <w:lang w:val="en"/>
        </w:rPr>
        <w:t xml:space="preserve"> </w:t>
      </w:r>
      <w:r>
        <w:rPr>
          <w:lang w:val="en"/>
        </w:rPr>
        <w:t>group decision support but specifically fo</w:t>
      </w:r>
      <w:r w:rsidR="006555FB">
        <w:rPr>
          <w:lang w:val="en"/>
        </w:rPr>
        <w:t xml:space="preserve">r </w:t>
      </w:r>
      <w:r w:rsidR="00842D5F">
        <w:rPr>
          <w:lang w:val="en"/>
        </w:rPr>
        <w:t xml:space="preserve">the </w:t>
      </w:r>
      <w:r w:rsidR="00842D5F" w:rsidRPr="00842D5F">
        <w:rPr>
          <w:i/>
          <w:lang w:val="en"/>
        </w:rPr>
        <w:t xml:space="preserve">application domain </w:t>
      </w:r>
      <w:r w:rsidR="006555FB">
        <w:rPr>
          <w:lang w:val="en"/>
        </w:rPr>
        <w:t>transfer pricing</w:t>
      </w:r>
      <w:r>
        <w:rPr>
          <w:lang w:val="en"/>
        </w:rPr>
        <w:t>. Th</w:t>
      </w:r>
      <w:r w:rsidR="00842D5F">
        <w:rPr>
          <w:lang w:val="en"/>
        </w:rPr>
        <w:t xml:space="preserve">erefore the group sessions are </w:t>
      </w:r>
      <w:r>
        <w:rPr>
          <w:lang w:val="en"/>
        </w:rPr>
        <w:t>not held in special</w:t>
      </w:r>
      <w:r w:rsidR="00363391">
        <w:rPr>
          <w:lang w:val="en"/>
        </w:rPr>
        <w:t>ly</w:t>
      </w:r>
      <w:r w:rsidR="00803AD3">
        <w:rPr>
          <w:lang w:val="en"/>
        </w:rPr>
        <w:t xml:space="preserve"> </w:t>
      </w:r>
      <w:r>
        <w:rPr>
          <w:lang w:val="en"/>
        </w:rPr>
        <w:t>built</w:t>
      </w:r>
      <w:r w:rsidR="00363391">
        <w:rPr>
          <w:lang w:val="en"/>
        </w:rPr>
        <w:t xml:space="preserve"> </w:t>
      </w:r>
      <w:r>
        <w:rPr>
          <w:lang w:val="en"/>
        </w:rPr>
        <w:t>deci</w:t>
      </w:r>
      <w:r w:rsidR="00363391">
        <w:rPr>
          <w:lang w:val="en"/>
        </w:rPr>
        <w:t>sion rooms</w:t>
      </w:r>
      <w:r w:rsidR="006555FB">
        <w:rPr>
          <w:lang w:val="en"/>
        </w:rPr>
        <w:t xml:space="preserve">, but in one of the </w:t>
      </w:r>
      <w:r>
        <w:rPr>
          <w:lang w:val="en"/>
        </w:rPr>
        <w:t xml:space="preserve">meeting rooms of the </w:t>
      </w:r>
      <w:r w:rsidR="00363391">
        <w:rPr>
          <w:lang w:val="en"/>
        </w:rPr>
        <w:t xml:space="preserve">company </w:t>
      </w:r>
      <w:r w:rsidR="00803AD3">
        <w:rPr>
          <w:lang w:val="en"/>
        </w:rPr>
        <w:t xml:space="preserve">collaborating in this </w:t>
      </w:r>
      <w:r w:rsidR="00363391">
        <w:rPr>
          <w:lang w:val="en"/>
        </w:rPr>
        <w:t>research</w:t>
      </w:r>
      <w:r w:rsidR="00803AD3">
        <w:rPr>
          <w:lang w:val="en"/>
        </w:rPr>
        <w:t xml:space="preserve">. </w:t>
      </w:r>
      <w:r w:rsidR="00363391">
        <w:rPr>
          <w:lang w:val="en"/>
        </w:rPr>
        <w:t xml:space="preserve"> </w:t>
      </w:r>
      <w:r>
        <w:rPr>
          <w:lang w:val="en"/>
        </w:rPr>
        <w:t>On</w:t>
      </w:r>
      <w:r w:rsidR="006555FB">
        <w:rPr>
          <w:lang w:val="en"/>
        </w:rPr>
        <w:t xml:space="preserve">ce this is considered desirable </w:t>
      </w:r>
      <w:r>
        <w:rPr>
          <w:lang w:val="en"/>
        </w:rPr>
        <w:t xml:space="preserve">a group session should be held. </w:t>
      </w:r>
      <w:r w:rsidR="00E62502">
        <w:rPr>
          <w:lang w:val="en"/>
        </w:rPr>
        <w:t xml:space="preserve">Computer support during the group session is provided using personal computers that are also used for decision support for transfer pricing outside the group sessions. </w:t>
      </w:r>
    </w:p>
    <w:p w:rsidR="00803AD3" w:rsidRDefault="00803AD3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803AD3" w:rsidRPr="00803AD3" w:rsidRDefault="00803AD3" w:rsidP="00136798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  <w:r w:rsidRPr="00803AD3">
        <w:rPr>
          <w:b/>
          <w:lang w:val="en"/>
        </w:rPr>
        <w:t xml:space="preserve">Observation per 2016: Hardware and software for (group) decision support was an issue in 1989. Nowadays however, general available tools like Excel in combination with a few laptops </w:t>
      </w:r>
      <w:proofErr w:type="gramStart"/>
      <w:r w:rsidRPr="00803AD3">
        <w:rPr>
          <w:b/>
          <w:lang w:val="en"/>
        </w:rPr>
        <w:t>an</w:t>
      </w:r>
      <w:proofErr w:type="gramEnd"/>
      <w:r w:rsidRPr="00803AD3">
        <w:rPr>
          <w:b/>
          <w:lang w:val="en"/>
        </w:rPr>
        <w:t xml:space="preserve"> beamers can provide the requested </w:t>
      </w:r>
      <w:r w:rsidR="00BE6DBF">
        <w:rPr>
          <w:b/>
          <w:lang w:val="en"/>
        </w:rPr>
        <w:t xml:space="preserve">computer </w:t>
      </w:r>
      <w:r w:rsidRPr="00803AD3">
        <w:rPr>
          <w:b/>
          <w:lang w:val="en"/>
        </w:rPr>
        <w:t xml:space="preserve">support. </w:t>
      </w:r>
    </w:p>
    <w:p w:rsidR="00803AD3" w:rsidRDefault="00803AD3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B30E05" w:rsidRDefault="00BE6DBF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t>T</w:t>
      </w:r>
      <w:r w:rsidR="003C5A48">
        <w:rPr>
          <w:lang w:val="en"/>
        </w:rPr>
        <w:t>he existing situation</w:t>
      </w:r>
      <w:r>
        <w:rPr>
          <w:lang w:val="en"/>
        </w:rPr>
        <w:t xml:space="preserve"> at a large European pharmaceutical company (in this dissertation indicated as "</w:t>
      </w:r>
      <w:proofErr w:type="spellStart"/>
      <w:r>
        <w:rPr>
          <w:lang w:val="en"/>
        </w:rPr>
        <w:t>Europhar</w:t>
      </w:r>
      <w:proofErr w:type="spellEnd"/>
      <w:r>
        <w:rPr>
          <w:lang w:val="en"/>
        </w:rPr>
        <w:t xml:space="preserve">") </w:t>
      </w:r>
      <w:r w:rsidR="003C5A48">
        <w:rPr>
          <w:lang w:val="en"/>
        </w:rPr>
        <w:t>lea</w:t>
      </w:r>
      <w:r w:rsidR="006555FB">
        <w:rPr>
          <w:lang w:val="en"/>
        </w:rPr>
        <w:t>d</w:t>
      </w:r>
      <w:r>
        <w:rPr>
          <w:lang w:val="en"/>
        </w:rPr>
        <w:t xml:space="preserve">ed </w:t>
      </w:r>
      <w:r w:rsidR="006555FB">
        <w:rPr>
          <w:lang w:val="en"/>
        </w:rPr>
        <w:t xml:space="preserve">to the descriptive empirical </w:t>
      </w:r>
      <w:r w:rsidR="008C027F">
        <w:rPr>
          <w:lang w:val="en"/>
        </w:rPr>
        <w:t>m</w:t>
      </w:r>
      <w:r w:rsidR="003C5A48">
        <w:rPr>
          <w:lang w:val="en"/>
        </w:rPr>
        <w:t>odel (A)</w:t>
      </w:r>
      <w:r>
        <w:rPr>
          <w:lang w:val="en"/>
        </w:rPr>
        <w:t xml:space="preserve">. </w:t>
      </w:r>
      <w:r w:rsidR="003C5A48">
        <w:rPr>
          <w:lang w:val="en"/>
        </w:rPr>
        <w:t xml:space="preserve">From </w:t>
      </w:r>
      <w:r w:rsidR="00FF3A37">
        <w:rPr>
          <w:lang w:val="en"/>
        </w:rPr>
        <w:t xml:space="preserve">this first model the </w:t>
      </w:r>
      <w:r w:rsidR="006555FB">
        <w:rPr>
          <w:lang w:val="en"/>
        </w:rPr>
        <w:t xml:space="preserve">descriptive </w:t>
      </w:r>
      <w:r w:rsidR="00FF3A37">
        <w:rPr>
          <w:lang w:val="en"/>
        </w:rPr>
        <w:t>conceptual model (B</w:t>
      </w:r>
      <w:r w:rsidR="003C5A48">
        <w:rPr>
          <w:lang w:val="en"/>
        </w:rPr>
        <w:t xml:space="preserve">) </w:t>
      </w:r>
      <w:r w:rsidR="00FF3A37">
        <w:rPr>
          <w:lang w:val="en"/>
        </w:rPr>
        <w:t xml:space="preserve">was determined. It was concluded </w:t>
      </w:r>
      <w:r w:rsidR="003C5A48">
        <w:rPr>
          <w:lang w:val="en"/>
        </w:rPr>
        <w:t>that the gr</w:t>
      </w:r>
      <w:r w:rsidR="006555FB">
        <w:rPr>
          <w:lang w:val="en"/>
        </w:rPr>
        <w:t xml:space="preserve">oup decision-making </w:t>
      </w:r>
      <w:r w:rsidR="00FF3A37">
        <w:rPr>
          <w:lang w:val="en"/>
        </w:rPr>
        <w:t xml:space="preserve">can </w:t>
      </w:r>
      <w:r w:rsidR="006555FB">
        <w:rPr>
          <w:lang w:val="en"/>
        </w:rPr>
        <w:t xml:space="preserve">be best </w:t>
      </w:r>
      <w:r w:rsidR="003C5A48">
        <w:rPr>
          <w:lang w:val="en"/>
        </w:rPr>
        <w:t>described by the term "negative selection". "Neg</w:t>
      </w:r>
      <w:r w:rsidR="00FF3A37">
        <w:rPr>
          <w:lang w:val="en"/>
        </w:rPr>
        <w:t>ative selection" means that</w:t>
      </w:r>
      <w:r w:rsidR="006555FB">
        <w:rPr>
          <w:lang w:val="en"/>
        </w:rPr>
        <w:t xml:space="preserve"> </w:t>
      </w:r>
      <w:r w:rsidR="00FF3A37">
        <w:rPr>
          <w:lang w:val="en"/>
        </w:rPr>
        <w:t xml:space="preserve">the professionals </w:t>
      </w:r>
      <w:r w:rsidR="003C5A48">
        <w:rPr>
          <w:lang w:val="en"/>
        </w:rPr>
        <w:t xml:space="preserve">chose the first </w:t>
      </w:r>
      <w:r w:rsidR="00FF3A37">
        <w:rPr>
          <w:lang w:val="en"/>
        </w:rPr>
        <w:t xml:space="preserve">option which does </w:t>
      </w:r>
      <w:r w:rsidR="001F24D3">
        <w:rPr>
          <w:lang w:val="en"/>
        </w:rPr>
        <w:t xml:space="preserve">not </w:t>
      </w:r>
      <w:r w:rsidR="00FF3A37">
        <w:rPr>
          <w:lang w:val="en"/>
        </w:rPr>
        <w:t>cause disagreement between them. There is no s</w:t>
      </w:r>
      <w:r w:rsidR="003C5A48">
        <w:rPr>
          <w:lang w:val="en"/>
        </w:rPr>
        <w:t xml:space="preserve">ystematic generation and evaluation </w:t>
      </w:r>
      <w:r w:rsidR="006555FB">
        <w:rPr>
          <w:lang w:val="en"/>
        </w:rPr>
        <w:t xml:space="preserve">of alternatives. </w:t>
      </w:r>
    </w:p>
    <w:p w:rsidR="00B30E05" w:rsidRDefault="00B30E05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E03C85" w:rsidRDefault="003C5A48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t>The designed system (the prescriptive con</w:t>
      </w:r>
      <w:r w:rsidR="006555FB">
        <w:rPr>
          <w:lang w:val="en"/>
        </w:rPr>
        <w:t>ceptual model (C)) is</w:t>
      </w:r>
      <w:r w:rsidR="001F24D3">
        <w:rPr>
          <w:lang w:val="en"/>
        </w:rPr>
        <w:t xml:space="preserve">, like the other three models, </w:t>
      </w:r>
      <w:r w:rsidR="006555FB">
        <w:rPr>
          <w:lang w:val="en"/>
        </w:rPr>
        <w:t xml:space="preserve">described </w:t>
      </w:r>
      <w:r>
        <w:rPr>
          <w:lang w:val="en"/>
        </w:rPr>
        <w:t xml:space="preserve">on the basis of the four </w:t>
      </w:r>
      <w:r w:rsidR="001F24D3">
        <w:rPr>
          <w:lang w:val="en"/>
        </w:rPr>
        <w:t xml:space="preserve">model components </w:t>
      </w:r>
      <w:r w:rsidR="00B30E05">
        <w:rPr>
          <w:lang w:val="en"/>
        </w:rPr>
        <w:t>mentioned above</w:t>
      </w:r>
      <w:r>
        <w:rPr>
          <w:lang w:val="en"/>
        </w:rPr>
        <w:t xml:space="preserve">. </w:t>
      </w:r>
      <w:r w:rsidR="006555FB">
        <w:rPr>
          <w:lang w:val="en"/>
        </w:rPr>
        <w:t xml:space="preserve">the </w:t>
      </w:r>
      <w:r w:rsidR="006555FB" w:rsidRPr="00B30E05">
        <w:rPr>
          <w:i/>
          <w:lang w:val="en"/>
        </w:rPr>
        <w:t>problem specification</w:t>
      </w:r>
      <w:r w:rsidR="006555FB">
        <w:rPr>
          <w:lang w:val="en"/>
        </w:rPr>
        <w:t xml:space="preserve"> </w:t>
      </w:r>
      <w:r w:rsidR="00B30E05">
        <w:rPr>
          <w:lang w:val="en"/>
        </w:rPr>
        <w:t xml:space="preserve">limits </w:t>
      </w:r>
      <w:r>
        <w:rPr>
          <w:lang w:val="en"/>
        </w:rPr>
        <w:t xml:space="preserve">the </w:t>
      </w:r>
      <w:r w:rsidR="00B30E05">
        <w:rPr>
          <w:lang w:val="en"/>
        </w:rPr>
        <w:t xml:space="preserve">problem </w:t>
      </w:r>
      <w:r>
        <w:rPr>
          <w:lang w:val="en"/>
        </w:rPr>
        <w:t>to financing</w:t>
      </w:r>
      <w:r w:rsidR="00B30E05">
        <w:rPr>
          <w:lang w:val="en"/>
        </w:rPr>
        <w:t>.</w:t>
      </w:r>
      <w:r>
        <w:rPr>
          <w:lang w:val="en"/>
        </w:rPr>
        <w:t xml:space="preserve"> </w:t>
      </w:r>
      <w:r w:rsidR="00B30E05">
        <w:rPr>
          <w:lang w:val="en"/>
        </w:rPr>
        <w:t xml:space="preserve">A </w:t>
      </w:r>
      <w:r w:rsidR="006555FB">
        <w:rPr>
          <w:lang w:val="en"/>
        </w:rPr>
        <w:t xml:space="preserve">distinction </w:t>
      </w:r>
      <w:r>
        <w:rPr>
          <w:lang w:val="en"/>
        </w:rPr>
        <w:t>between financing problems in the short and long</w:t>
      </w:r>
      <w:r w:rsidR="006555FB">
        <w:rPr>
          <w:lang w:val="en"/>
        </w:rPr>
        <w:t xml:space="preserve"> term</w:t>
      </w:r>
      <w:r w:rsidR="00B30E05">
        <w:rPr>
          <w:lang w:val="en"/>
        </w:rPr>
        <w:t xml:space="preserve"> is made</w:t>
      </w:r>
      <w:r w:rsidR="006555FB">
        <w:rPr>
          <w:lang w:val="en"/>
        </w:rPr>
        <w:t xml:space="preserve">. The short-term situation </w:t>
      </w:r>
      <w:r>
        <w:rPr>
          <w:lang w:val="en"/>
        </w:rPr>
        <w:t>is analyzed on the basis of a detai</w:t>
      </w:r>
      <w:r w:rsidR="006555FB">
        <w:rPr>
          <w:lang w:val="en"/>
        </w:rPr>
        <w:t xml:space="preserve">led </w:t>
      </w:r>
      <w:r w:rsidR="00B30E05">
        <w:rPr>
          <w:lang w:val="en"/>
        </w:rPr>
        <w:t>b</w:t>
      </w:r>
      <w:r w:rsidR="006555FB">
        <w:rPr>
          <w:lang w:val="en"/>
        </w:rPr>
        <w:t xml:space="preserve">udget. In the </w:t>
      </w:r>
      <w:r w:rsidRPr="00B30E05">
        <w:rPr>
          <w:i/>
          <w:lang w:val="en"/>
        </w:rPr>
        <w:t>decision-</w:t>
      </w:r>
      <w:r w:rsidR="008C027F">
        <w:rPr>
          <w:i/>
          <w:lang w:val="en"/>
        </w:rPr>
        <w:t xml:space="preserve">process </w:t>
      </w:r>
      <w:r w:rsidRPr="00B30E05">
        <w:rPr>
          <w:i/>
          <w:lang w:val="en"/>
        </w:rPr>
        <w:t>structure</w:t>
      </w:r>
      <w:r>
        <w:rPr>
          <w:lang w:val="en"/>
        </w:rPr>
        <w:t xml:space="preserve"> an explici</w:t>
      </w:r>
      <w:r w:rsidR="006555FB">
        <w:rPr>
          <w:lang w:val="en"/>
        </w:rPr>
        <w:t xml:space="preserve">t distinction </w:t>
      </w:r>
      <w:r w:rsidR="00B30E05">
        <w:rPr>
          <w:lang w:val="en"/>
        </w:rPr>
        <w:t xml:space="preserve">is made </w:t>
      </w:r>
      <w:r w:rsidR="006555FB">
        <w:rPr>
          <w:lang w:val="en"/>
        </w:rPr>
        <w:t xml:space="preserve">between the tasks </w:t>
      </w:r>
      <w:r>
        <w:rPr>
          <w:lang w:val="en"/>
        </w:rPr>
        <w:t>"</w:t>
      </w:r>
      <w:r w:rsidR="008C027F">
        <w:rPr>
          <w:lang w:val="en"/>
        </w:rPr>
        <w:t xml:space="preserve">preparatory </w:t>
      </w:r>
      <w:r w:rsidR="00B30E05">
        <w:rPr>
          <w:lang w:val="en"/>
        </w:rPr>
        <w:t>design</w:t>
      </w:r>
      <w:r>
        <w:rPr>
          <w:lang w:val="en"/>
        </w:rPr>
        <w:t>", "integra</w:t>
      </w:r>
      <w:r w:rsidR="008C027F">
        <w:rPr>
          <w:lang w:val="en"/>
        </w:rPr>
        <w:t xml:space="preserve">tive </w:t>
      </w:r>
      <w:r>
        <w:rPr>
          <w:lang w:val="en"/>
        </w:rPr>
        <w:t>design" and "c</w:t>
      </w:r>
      <w:r w:rsidR="006555FB">
        <w:rPr>
          <w:lang w:val="en"/>
        </w:rPr>
        <w:t>hoice".</w:t>
      </w:r>
      <w:r w:rsidR="005B6B49">
        <w:rPr>
          <w:lang w:val="en"/>
        </w:rPr>
        <w:t xml:space="preserve"> T</w:t>
      </w:r>
      <w:r w:rsidR="006555FB">
        <w:rPr>
          <w:lang w:val="en"/>
        </w:rPr>
        <w:t xml:space="preserve">hus a phasing </w:t>
      </w:r>
      <w:r w:rsidR="005B6B49">
        <w:rPr>
          <w:lang w:val="en"/>
        </w:rPr>
        <w:t xml:space="preserve">is </w:t>
      </w:r>
      <w:r>
        <w:rPr>
          <w:lang w:val="en"/>
        </w:rPr>
        <w:t xml:space="preserve">applied. In the </w:t>
      </w:r>
      <w:r w:rsidR="005B6B49" w:rsidRPr="005B6B49">
        <w:rPr>
          <w:i/>
          <w:lang w:val="en"/>
        </w:rPr>
        <w:t>roles of organizational members</w:t>
      </w:r>
      <w:r w:rsidR="005B6B49">
        <w:rPr>
          <w:lang w:val="en"/>
        </w:rPr>
        <w:t xml:space="preserve"> </w:t>
      </w:r>
      <w:proofErr w:type="gramStart"/>
      <w:r w:rsidR="005B6B49">
        <w:rPr>
          <w:lang w:val="en"/>
        </w:rPr>
        <w:t>component</w:t>
      </w:r>
      <w:proofErr w:type="gramEnd"/>
      <w:r w:rsidR="005B6B49">
        <w:rPr>
          <w:lang w:val="en"/>
        </w:rPr>
        <w:t xml:space="preserve"> </w:t>
      </w:r>
      <w:r>
        <w:rPr>
          <w:lang w:val="en"/>
        </w:rPr>
        <w:t>the following roles</w:t>
      </w:r>
      <w:r w:rsidR="006555FB">
        <w:rPr>
          <w:lang w:val="en"/>
        </w:rPr>
        <w:t xml:space="preserve"> are distinguished: </w:t>
      </w:r>
      <w:r w:rsidR="005B6B49">
        <w:rPr>
          <w:lang w:val="en"/>
        </w:rPr>
        <w:t>“</w:t>
      </w:r>
      <w:r w:rsidR="006555FB">
        <w:rPr>
          <w:lang w:val="en"/>
        </w:rPr>
        <w:t>participant</w:t>
      </w:r>
      <w:r w:rsidR="005B6B49">
        <w:rPr>
          <w:lang w:val="en"/>
        </w:rPr>
        <w:t>s”</w:t>
      </w:r>
      <w:r>
        <w:rPr>
          <w:lang w:val="en"/>
        </w:rPr>
        <w:t xml:space="preserve">, </w:t>
      </w:r>
      <w:r w:rsidR="005B6B49">
        <w:rPr>
          <w:lang w:val="en"/>
        </w:rPr>
        <w:t>“</w:t>
      </w:r>
      <w:r>
        <w:rPr>
          <w:lang w:val="en"/>
        </w:rPr>
        <w:t>authorizer</w:t>
      </w:r>
      <w:r w:rsidR="005B6B49">
        <w:rPr>
          <w:lang w:val="en"/>
        </w:rPr>
        <w:t>”, “</w:t>
      </w:r>
      <w:r>
        <w:rPr>
          <w:lang w:val="en"/>
        </w:rPr>
        <w:t>analyst</w:t>
      </w:r>
      <w:r w:rsidR="005B6B49">
        <w:rPr>
          <w:lang w:val="en"/>
        </w:rPr>
        <w:t>s” and “f</w:t>
      </w:r>
      <w:r>
        <w:rPr>
          <w:lang w:val="en"/>
        </w:rPr>
        <w:t>acilitator". The analyst</w:t>
      </w:r>
      <w:r w:rsidR="005B6B49">
        <w:rPr>
          <w:lang w:val="en"/>
        </w:rPr>
        <w:t>s</w:t>
      </w:r>
      <w:r>
        <w:rPr>
          <w:lang w:val="en"/>
        </w:rPr>
        <w:t xml:space="preserve"> </w:t>
      </w:r>
      <w:r w:rsidR="005B6B49">
        <w:rPr>
          <w:lang w:val="en"/>
        </w:rPr>
        <w:t>handle t</w:t>
      </w:r>
      <w:r>
        <w:rPr>
          <w:lang w:val="en"/>
        </w:rPr>
        <w:t xml:space="preserve">he computer </w:t>
      </w:r>
      <w:r w:rsidR="005B6B49">
        <w:rPr>
          <w:lang w:val="en"/>
        </w:rPr>
        <w:t xml:space="preserve">and the software </w:t>
      </w:r>
      <w:r>
        <w:rPr>
          <w:lang w:val="en"/>
        </w:rPr>
        <w:t>both in</w:t>
      </w:r>
      <w:r w:rsidR="005B6B49">
        <w:rPr>
          <w:lang w:val="en"/>
        </w:rPr>
        <w:t xml:space="preserve">side </w:t>
      </w:r>
      <w:r>
        <w:rPr>
          <w:lang w:val="en"/>
        </w:rPr>
        <w:t>and out</w:t>
      </w:r>
      <w:r w:rsidR="006555FB">
        <w:rPr>
          <w:lang w:val="en"/>
        </w:rPr>
        <w:t>side the group sessions</w:t>
      </w:r>
      <w:r w:rsidR="00E93C47">
        <w:rPr>
          <w:lang w:val="en"/>
        </w:rPr>
        <w:t xml:space="preserve">. They are </w:t>
      </w:r>
      <w:r>
        <w:rPr>
          <w:lang w:val="en"/>
        </w:rPr>
        <w:t>also the one</w:t>
      </w:r>
      <w:r w:rsidR="00E93C47">
        <w:rPr>
          <w:lang w:val="en"/>
        </w:rPr>
        <w:t>s who help to develop</w:t>
      </w:r>
      <w:r>
        <w:rPr>
          <w:lang w:val="en"/>
        </w:rPr>
        <w:t xml:space="preserve"> the </w:t>
      </w:r>
      <w:r w:rsidR="00E93C47">
        <w:rPr>
          <w:lang w:val="en"/>
        </w:rPr>
        <w:t xml:space="preserve">software </w:t>
      </w:r>
      <w:r>
        <w:rPr>
          <w:lang w:val="en"/>
        </w:rPr>
        <w:t>applicat</w:t>
      </w:r>
      <w:r w:rsidR="006555FB">
        <w:rPr>
          <w:lang w:val="en"/>
        </w:rPr>
        <w:t xml:space="preserve">ion. </w:t>
      </w:r>
      <w:r w:rsidR="00E22A13">
        <w:rPr>
          <w:lang w:val="en"/>
        </w:rPr>
        <w:t>T</w:t>
      </w:r>
      <w:r w:rsidR="006555FB">
        <w:rPr>
          <w:lang w:val="en"/>
        </w:rPr>
        <w:t xml:space="preserve">he facilitator </w:t>
      </w:r>
      <w:r w:rsidR="00E22A13">
        <w:rPr>
          <w:lang w:val="en"/>
        </w:rPr>
        <w:t xml:space="preserve">structures the </w:t>
      </w:r>
      <w:r>
        <w:rPr>
          <w:lang w:val="en"/>
        </w:rPr>
        <w:t>decision-making</w:t>
      </w:r>
      <w:r w:rsidR="00E22A13">
        <w:rPr>
          <w:lang w:val="en"/>
        </w:rPr>
        <w:t xml:space="preserve"> process</w:t>
      </w:r>
      <w:r>
        <w:rPr>
          <w:lang w:val="en"/>
        </w:rPr>
        <w:t>, both in</w:t>
      </w:r>
      <w:r w:rsidR="00E22A13">
        <w:rPr>
          <w:lang w:val="en"/>
        </w:rPr>
        <w:t>-</w:t>
      </w:r>
      <w:r>
        <w:rPr>
          <w:lang w:val="en"/>
        </w:rPr>
        <w:t xml:space="preserve"> and </w:t>
      </w:r>
      <w:r w:rsidR="006555FB">
        <w:rPr>
          <w:lang w:val="en"/>
        </w:rPr>
        <w:t xml:space="preserve">outside the group sessions. The </w:t>
      </w:r>
      <w:r w:rsidRPr="00BE046A">
        <w:rPr>
          <w:i/>
          <w:lang w:val="en"/>
        </w:rPr>
        <w:t>computer</w:t>
      </w:r>
      <w:r w:rsidR="00BE046A" w:rsidRPr="00BE046A">
        <w:rPr>
          <w:i/>
          <w:lang w:val="en"/>
        </w:rPr>
        <w:t>ized</w:t>
      </w:r>
      <w:r w:rsidRPr="00BE046A">
        <w:rPr>
          <w:i/>
          <w:lang w:val="en"/>
        </w:rPr>
        <w:t xml:space="preserve"> support</w:t>
      </w:r>
      <w:r>
        <w:rPr>
          <w:lang w:val="en"/>
        </w:rPr>
        <w:t xml:space="preserve"> consists of three databases and three calculat</w:t>
      </w:r>
      <w:r w:rsidR="0007402A">
        <w:rPr>
          <w:lang w:val="en"/>
        </w:rPr>
        <w:t>ion modules</w:t>
      </w:r>
      <w:r w:rsidR="008E007F">
        <w:rPr>
          <w:lang w:val="en"/>
        </w:rPr>
        <w:t>. T</w:t>
      </w:r>
      <w:r>
        <w:rPr>
          <w:lang w:val="en"/>
        </w:rPr>
        <w:t>he databas</w:t>
      </w:r>
      <w:r w:rsidR="006555FB">
        <w:rPr>
          <w:lang w:val="en"/>
        </w:rPr>
        <w:t xml:space="preserve">es </w:t>
      </w:r>
      <w:r>
        <w:rPr>
          <w:lang w:val="en"/>
        </w:rPr>
        <w:t>contain information about the r</w:t>
      </w:r>
      <w:r w:rsidR="0007402A">
        <w:rPr>
          <w:lang w:val="en"/>
        </w:rPr>
        <w:t xml:space="preserve">egulations issued </w:t>
      </w:r>
      <w:r w:rsidR="006555FB">
        <w:rPr>
          <w:lang w:val="en"/>
        </w:rPr>
        <w:t xml:space="preserve">by various </w:t>
      </w:r>
      <w:r w:rsidR="0007402A">
        <w:rPr>
          <w:lang w:val="en"/>
        </w:rPr>
        <w:t>a</w:t>
      </w:r>
      <w:r>
        <w:rPr>
          <w:lang w:val="en"/>
        </w:rPr>
        <w:t>uthorities</w:t>
      </w:r>
      <w:r w:rsidR="008E007F">
        <w:rPr>
          <w:lang w:val="en"/>
        </w:rPr>
        <w:t>,</w:t>
      </w:r>
      <w:r>
        <w:rPr>
          <w:lang w:val="en"/>
        </w:rPr>
        <w:t xml:space="preserve"> </w:t>
      </w:r>
      <w:r w:rsidR="0007402A">
        <w:rPr>
          <w:lang w:val="en"/>
        </w:rPr>
        <w:t xml:space="preserve">the financial impact </w:t>
      </w:r>
      <w:r>
        <w:rPr>
          <w:lang w:val="en"/>
        </w:rPr>
        <w:t xml:space="preserve">of the </w:t>
      </w:r>
      <w:r w:rsidR="006555FB">
        <w:rPr>
          <w:lang w:val="en"/>
        </w:rPr>
        <w:t>various financing alternatives</w:t>
      </w:r>
      <w:r w:rsidR="0007402A">
        <w:rPr>
          <w:lang w:val="en"/>
        </w:rPr>
        <w:t xml:space="preserve"> and </w:t>
      </w:r>
      <w:r>
        <w:rPr>
          <w:lang w:val="en"/>
        </w:rPr>
        <w:t>reference prices</w:t>
      </w:r>
      <w:r w:rsidR="0007402A">
        <w:rPr>
          <w:lang w:val="en"/>
        </w:rPr>
        <w:t xml:space="preserve"> of the pharmaceuticals sold</w:t>
      </w:r>
      <w:r>
        <w:rPr>
          <w:lang w:val="en"/>
        </w:rPr>
        <w:t>. Two mathematical mod</w:t>
      </w:r>
      <w:r w:rsidR="0007402A">
        <w:rPr>
          <w:lang w:val="en"/>
        </w:rPr>
        <w:t>ules</w:t>
      </w:r>
      <w:r w:rsidR="006555FB">
        <w:rPr>
          <w:lang w:val="en"/>
        </w:rPr>
        <w:t xml:space="preserve"> </w:t>
      </w:r>
      <w:r w:rsidR="0007402A">
        <w:rPr>
          <w:lang w:val="en"/>
        </w:rPr>
        <w:t xml:space="preserve">are </w:t>
      </w:r>
      <w:r w:rsidR="006555FB">
        <w:rPr>
          <w:lang w:val="en"/>
        </w:rPr>
        <w:t>specific</w:t>
      </w:r>
      <w:r w:rsidR="0007402A">
        <w:rPr>
          <w:lang w:val="en"/>
        </w:rPr>
        <w:t>ally designed</w:t>
      </w:r>
      <w:r w:rsidR="006555FB">
        <w:rPr>
          <w:lang w:val="en"/>
        </w:rPr>
        <w:t xml:space="preserve"> to </w:t>
      </w:r>
      <w:r w:rsidR="0007402A">
        <w:rPr>
          <w:lang w:val="en"/>
        </w:rPr>
        <w:t xml:space="preserve">solve </w:t>
      </w:r>
      <w:proofErr w:type="spellStart"/>
      <w:r w:rsidR="006555FB">
        <w:rPr>
          <w:lang w:val="en"/>
        </w:rPr>
        <w:t>transferpr</w:t>
      </w:r>
      <w:r w:rsidR="0007402A">
        <w:rPr>
          <w:lang w:val="en"/>
        </w:rPr>
        <w:t>ice</w:t>
      </w:r>
      <w:proofErr w:type="spellEnd"/>
      <w:r w:rsidR="006555FB">
        <w:rPr>
          <w:lang w:val="en"/>
        </w:rPr>
        <w:t xml:space="preserve">- and </w:t>
      </w:r>
      <w:r>
        <w:rPr>
          <w:lang w:val="en"/>
        </w:rPr>
        <w:t xml:space="preserve">financing </w:t>
      </w:r>
      <w:r w:rsidR="0007402A">
        <w:rPr>
          <w:lang w:val="en"/>
        </w:rPr>
        <w:t xml:space="preserve">issues, </w:t>
      </w:r>
      <w:r w:rsidR="00010618">
        <w:rPr>
          <w:lang w:val="en"/>
        </w:rPr>
        <w:t xml:space="preserve">mainly </w:t>
      </w:r>
      <w:r w:rsidR="0007402A">
        <w:rPr>
          <w:lang w:val="en"/>
        </w:rPr>
        <w:t>via “what if”</w:t>
      </w:r>
      <w:r w:rsidR="00933AA2">
        <w:rPr>
          <w:lang w:val="en"/>
        </w:rPr>
        <w:t xml:space="preserve"> </w:t>
      </w:r>
      <w:r w:rsidR="0007402A">
        <w:rPr>
          <w:lang w:val="en"/>
        </w:rPr>
        <w:t xml:space="preserve">analysis. </w:t>
      </w:r>
      <w:r w:rsidR="006555FB">
        <w:rPr>
          <w:lang w:val="en"/>
        </w:rPr>
        <w:t xml:space="preserve">The </w:t>
      </w:r>
      <w:r>
        <w:rPr>
          <w:lang w:val="en"/>
        </w:rPr>
        <w:t xml:space="preserve">third calculation model is </w:t>
      </w:r>
      <w:r w:rsidR="00010618">
        <w:rPr>
          <w:lang w:val="en"/>
        </w:rPr>
        <w:t xml:space="preserve">set </w:t>
      </w:r>
      <w:proofErr w:type="gramStart"/>
      <w:r w:rsidR="00010618">
        <w:rPr>
          <w:lang w:val="en"/>
        </w:rPr>
        <w:t xml:space="preserve">up </w:t>
      </w:r>
      <w:r w:rsidR="006555FB">
        <w:rPr>
          <w:lang w:val="en"/>
        </w:rPr>
        <w:t xml:space="preserve"> </w:t>
      </w:r>
      <w:r w:rsidR="006555FB">
        <w:rPr>
          <w:lang w:val="en"/>
        </w:rPr>
        <w:lastRenderedPageBreak/>
        <w:t>multi</w:t>
      </w:r>
      <w:proofErr w:type="gramEnd"/>
      <w:r w:rsidR="006555FB">
        <w:rPr>
          <w:lang w:val="en"/>
        </w:rPr>
        <w:t xml:space="preserve">-criteria analysis. </w:t>
      </w:r>
      <w:r w:rsidR="00010618">
        <w:rPr>
          <w:lang w:val="en"/>
        </w:rPr>
        <w:t>The aim of the multi-criteria decision making is to support e</w:t>
      </w:r>
      <w:r>
        <w:rPr>
          <w:lang w:val="en"/>
        </w:rPr>
        <w:t xml:space="preserve">ffective communication between </w:t>
      </w:r>
      <w:r w:rsidR="00010618">
        <w:rPr>
          <w:lang w:val="en"/>
        </w:rPr>
        <w:t xml:space="preserve">group </w:t>
      </w:r>
      <w:r>
        <w:rPr>
          <w:lang w:val="en"/>
        </w:rPr>
        <w:t>members</w:t>
      </w:r>
      <w:r w:rsidR="00010618">
        <w:rPr>
          <w:lang w:val="en"/>
        </w:rPr>
        <w:t xml:space="preserve">. </w:t>
      </w:r>
      <w:r>
        <w:rPr>
          <w:lang w:val="en"/>
        </w:rPr>
        <w:t xml:space="preserve">It is not used to </w:t>
      </w:r>
      <w:r w:rsidR="00E03C85">
        <w:rPr>
          <w:lang w:val="en"/>
        </w:rPr>
        <w:t xml:space="preserve">determine </w:t>
      </w:r>
      <w:r w:rsidR="008E007F">
        <w:rPr>
          <w:lang w:val="en"/>
        </w:rPr>
        <w:t xml:space="preserve">a </w:t>
      </w:r>
      <w:r>
        <w:rPr>
          <w:lang w:val="en"/>
        </w:rPr>
        <w:t xml:space="preserve">"group </w:t>
      </w:r>
      <w:r w:rsidR="00E03C85">
        <w:rPr>
          <w:lang w:val="en"/>
        </w:rPr>
        <w:t>opinion</w:t>
      </w:r>
      <w:r>
        <w:rPr>
          <w:lang w:val="en"/>
        </w:rPr>
        <w:t>" o</w:t>
      </w:r>
      <w:r w:rsidR="009E7074">
        <w:rPr>
          <w:lang w:val="en"/>
        </w:rPr>
        <w:t xml:space="preserve">r </w:t>
      </w:r>
      <w:r w:rsidR="00E03C85">
        <w:rPr>
          <w:lang w:val="en"/>
        </w:rPr>
        <w:t xml:space="preserve">a </w:t>
      </w:r>
      <w:r w:rsidR="009E7074">
        <w:rPr>
          <w:lang w:val="en"/>
        </w:rPr>
        <w:t xml:space="preserve">"group average". </w:t>
      </w:r>
    </w:p>
    <w:p w:rsidR="00E03C85" w:rsidRDefault="00E03C85" w:rsidP="00E03C85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</w:p>
    <w:p w:rsidR="00E03C85" w:rsidRDefault="00E03C85" w:rsidP="00136798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  <w:r w:rsidRPr="00803AD3">
        <w:rPr>
          <w:b/>
          <w:lang w:val="en"/>
        </w:rPr>
        <w:t xml:space="preserve">Observation per 2016: </w:t>
      </w:r>
      <w:r>
        <w:rPr>
          <w:b/>
          <w:lang w:val="en"/>
        </w:rPr>
        <w:t xml:space="preserve">As explained above, computerized support has </w:t>
      </w:r>
      <w:r w:rsidR="008E007F">
        <w:rPr>
          <w:b/>
          <w:lang w:val="en"/>
        </w:rPr>
        <w:t xml:space="preserve">developed tremendously since 1989. Concerning the databases the influence of internet will be </w:t>
      </w:r>
      <w:r w:rsidR="007F1586">
        <w:rPr>
          <w:b/>
          <w:lang w:val="en"/>
        </w:rPr>
        <w:t>high. This holds especially for the regulation database. The financial impact module will still be set up in a similar manner</w:t>
      </w:r>
      <w:r w:rsidR="00383FDC">
        <w:rPr>
          <w:b/>
          <w:lang w:val="en"/>
        </w:rPr>
        <w:t>, probably in a tool like Excel</w:t>
      </w:r>
      <w:r w:rsidR="007F1586">
        <w:rPr>
          <w:b/>
          <w:lang w:val="en"/>
        </w:rPr>
        <w:t xml:space="preserve">. </w:t>
      </w:r>
      <w:r w:rsidR="00383FDC">
        <w:rPr>
          <w:b/>
          <w:lang w:val="en"/>
        </w:rPr>
        <w:t xml:space="preserve">The disaggregation module can be set up in a sophisticated and efficient manner, using the ERP system. </w:t>
      </w:r>
    </w:p>
    <w:p w:rsidR="00433ADD" w:rsidRDefault="00433ADD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</w:p>
    <w:p w:rsidR="003C3DE6" w:rsidRDefault="003C5A48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t>On the basis of the prescriptive conceptu</w:t>
      </w:r>
      <w:r w:rsidR="009E7074">
        <w:rPr>
          <w:lang w:val="en"/>
        </w:rPr>
        <w:t xml:space="preserve">al model above (C) </w:t>
      </w:r>
      <w:r w:rsidR="00433ADD">
        <w:rPr>
          <w:lang w:val="en"/>
        </w:rPr>
        <w:t xml:space="preserve">a prototype system </w:t>
      </w:r>
      <w:r>
        <w:rPr>
          <w:lang w:val="en"/>
        </w:rPr>
        <w:t>(the prescriptive</w:t>
      </w:r>
      <w:r w:rsidR="009E7074">
        <w:rPr>
          <w:lang w:val="en"/>
        </w:rPr>
        <w:t xml:space="preserve"> empirical model (D)) </w:t>
      </w:r>
      <w:r w:rsidR="00433ADD">
        <w:rPr>
          <w:lang w:val="en"/>
        </w:rPr>
        <w:t xml:space="preserve">is </w:t>
      </w:r>
      <w:r w:rsidR="009E7074">
        <w:rPr>
          <w:lang w:val="en"/>
        </w:rPr>
        <w:t xml:space="preserve">built and </w:t>
      </w:r>
      <w:r>
        <w:rPr>
          <w:lang w:val="en"/>
        </w:rPr>
        <w:t>implemented</w:t>
      </w:r>
      <w:r w:rsidR="0054763B">
        <w:rPr>
          <w:lang w:val="en"/>
        </w:rPr>
        <w:t xml:space="preserve"> at the participating company</w:t>
      </w:r>
      <w:r>
        <w:rPr>
          <w:lang w:val="en"/>
        </w:rPr>
        <w:t>. For this, software "</w:t>
      </w:r>
      <w:r w:rsidR="009E7074">
        <w:rPr>
          <w:lang w:val="en"/>
        </w:rPr>
        <w:t xml:space="preserve">Personal </w:t>
      </w:r>
      <w:r w:rsidR="00433ADD">
        <w:rPr>
          <w:lang w:val="en"/>
        </w:rPr>
        <w:t>Wizard</w:t>
      </w:r>
      <w:r w:rsidR="009E7074">
        <w:rPr>
          <w:lang w:val="en"/>
        </w:rPr>
        <w:t xml:space="preserve">" of </w:t>
      </w:r>
      <w:proofErr w:type="spellStart"/>
      <w:r w:rsidR="009E7074">
        <w:rPr>
          <w:lang w:val="en"/>
        </w:rPr>
        <w:t>Comshare</w:t>
      </w:r>
      <w:proofErr w:type="spellEnd"/>
      <w:r w:rsidR="0054763B">
        <w:rPr>
          <w:lang w:val="en"/>
        </w:rPr>
        <w:t xml:space="preserve"> (currently part of the US business software company </w:t>
      </w:r>
      <w:r w:rsidR="0054763B" w:rsidRPr="00D74735">
        <w:rPr>
          <w:i/>
          <w:lang w:val="en"/>
        </w:rPr>
        <w:t>Infor</w:t>
      </w:r>
      <w:r w:rsidR="008D4F46">
        <w:rPr>
          <w:lang w:val="en"/>
        </w:rPr>
        <w:t>)</w:t>
      </w:r>
      <w:r>
        <w:rPr>
          <w:lang w:val="en"/>
        </w:rPr>
        <w:t xml:space="preserve">. The </w:t>
      </w:r>
      <w:r w:rsidR="0054763B">
        <w:rPr>
          <w:lang w:val="en"/>
        </w:rPr>
        <w:t>prototype i</w:t>
      </w:r>
      <w:r>
        <w:rPr>
          <w:lang w:val="en"/>
        </w:rPr>
        <w:t xml:space="preserve">s </w:t>
      </w:r>
      <w:r w:rsidR="0054763B">
        <w:rPr>
          <w:lang w:val="en"/>
        </w:rPr>
        <w:t xml:space="preserve">designed and build </w:t>
      </w:r>
      <w:r w:rsidR="009E7074">
        <w:rPr>
          <w:lang w:val="en"/>
        </w:rPr>
        <w:t>for decision</w:t>
      </w:r>
      <w:r w:rsidR="0054763B">
        <w:rPr>
          <w:lang w:val="en"/>
        </w:rPr>
        <w:t xml:space="preserve"> </w:t>
      </w:r>
      <w:r>
        <w:rPr>
          <w:lang w:val="en"/>
        </w:rPr>
        <w:t>support</w:t>
      </w:r>
      <w:r w:rsidR="009E7074">
        <w:rPr>
          <w:lang w:val="en"/>
        </w:rPr>
        <w:t xml:space="preserve"> </w:t>
      </w:r>
      <w:r w:rsidR="0054763B">
        <w:rPr>
          <w:lang w:val="en"/>
        </w:rPr>
        <w:t xml:space="preserve">concerning </w:t>
      </w:r>
      <w:r w:rsidR="009E7074">
        <w:rPr>
          <w:lang w:val="en"/>
        </w:rPr>
        <w:t xml:space="preserve">UK subsidiary of </w:t>
      </w:r>
      <w:proofErr w:type="spellStart"/>
      <w:r w:rsidR="009E7074">
        <w:rPr>
          <w:lang w:val="en"/>
        </w:rPr>
        <w:t>Europhar</w:t>
      </w:r>
      <w:proofErr w:type="spellEnd"/>
      <w:r w:rsidR="009E7074">
        <w:rPr>
          <w:lang w:val="en"/>
        </w:rPr>
        <w:t xml:space="preserve">. </w:t>
      </w:r>
      <w:r>
        <w:rPr>
          <w:lang w:val="en"/>
        </w:rPr>
        <w:t xml:space="preserve">After six months </w:t>
      </w:r>
      <w:r w:rsidR="0054763B">
        <w:rPr>
          <w:lang w:val="en"/>
        </w:rPr>
        <w:t xml:space="preserve">of </w:t>
      </w:r>
      <w:r>
        <w:rPr>
          <w:lang w:val="en"/>
        </w:rPr>
        <w:t>experimental</w:t>
      </w:r>
      <w:r w:rsidR="0054763B">
        <w:rPr>
          <w:lang w:val="en"/>
        </w:rPr>
        <w:t xml:space="preserve"> use, </w:t>
      </w:r>
      <w:r>
        <w:rPr>
          <w:lang w:val="en"/>
        </w:rPr>
        <w:t>evaluation</w:t>
      </w:r>
      <w:r w:rsidR="0054763B">
        <w:rPr>
          <w:lang w:val="en"/>
        </w:rPr>
        <w:t xml:space="preserve"> interviews took </w:t>
      </w:r>
      <w:r>
        <w:rPr>
          <w:lang w:val="en"/>
        </w:rPr>
        <w:t xml:space="preserve">place. </w:t>
      </w:r>
      <w:r w:rsidR="0054763B">
        <w:rPr>
          <w:lang w:val="en"/>
        </w:rPr>
        <w:t xml:space="preserve">By means of these interviews </w:t>
      </w:r>
      <w:r>
        <w:rPr>
          <w:lang w:val="en"/>
        </w:rPr>
        <w:t xml:space="preserve">the use </w:t>
      </w:r>
      <w:r w:rsidR="0054763B">
        <w:rPr>
          <w:lang w:val="en"/>
        </w:rPr>
        <w:t xml:space="preserve">of </w:t>
      </w:r>
      <w:r>
        <w:rPr>
          <w:lang w:val="en"/>
        </w:rPr>
        <w:t>the descriptive e</w:t>
      </w:r>
      <w:r w:rsidR="009E7074">
        <w:rPr>
          <w:lang w:val="en"/>
        </w:rPr>
        <w:t xml:space="preserve">mpirical model (A) </w:t>
      </w:r>
      <w:r w:rsidR="0054763B">
        <w:rPr>
          <w:lang w:val="en"/>
        </w:rPr>
        <w:t xml:space="preserve">is compared </w:t>
      </w:r>
      <w:r w:rsidR="009E7074">
        <w:rPr>
          <w:lang w:val="en"/>
        </w:rPr>
        <w:t xml:space="preserve">with the use </w:t>
      </w:r>
      <w:r w:rsidR="0054763B">
        <w:rPr>
          <w:lang w:val="en"/>
        </w:rPr>
        <w:t>of the prototype</w:t>
      </w:r>
      <w:r w:rsidR="000C6ABE">
        <w:rPr>
          <w:lang w:val="en"/>
        </w:rPr>
        <w:t>, the</w:t>
      </w:r>
      <w:r w:rsidR="0054763B">
        <w:rPr>
          <w:lang w:val="en"/>
        </w:rPr>
        <w:t xml:space="preserve"> </w:t>
      </w:r>
      <w:r>
        <w:rPr>
          <w:lang w:val="en"/>
        </w:rPr>
        <w:t>prescriptive empirical model (D)</w:t>
      </w:r>
      <w:r w:rsidR="000C6ABE">
        <w:rPr>
          <w:lang w:val="en"/>
        </w:rPr>
        <w:t xml:space="preserve">. </w:t>
      </w:r>
      <w:r w:rsidR="009E7074">
        <w:rPr>
          <w:lang w:val="en"/>
        </w:rPr>
        <w:t xml:space="preserve">The six participants </w:t>
      </w:r>
      <w:r w:rsidR="000C6ABE">
        <w:rPr>
          <w:lang w:val="en"/>
        </w:rPr>
        <w:t xml:space="preserve">of the group sessions </w:t>
      </w:r>
      <w:r>
        <w:rPr>
          <w:lang w:val="en"/>
        </w:rPr>
        <w:t>and two top managers participate</w:t>
      </w:r>
      <w:r w:rsidR="000C6ABE">
        <w:rPr>
          <w:lang w:val="en"/>
        </w:rPr>
        <w:t>d</w:t>
      </w:r>
      <w:r>
        <w:rPr>
          <w:lang w:val="en"/>
        </w:rPr>
        <w:t xml:space="preserve"> in these interviews. I</w:t>
      </w:r>
      <w:r w:rsidR="009E7074">
        <w:rPr>
          <w:lang w:val="en"/>
        </w:rPr>
        <w:t xml:space="preserve">t appears that the prescriptive </w:t>
      </w:r>
      <w:r>
        <w:rPr>
          <w:lang w:val="en"/>
        </w:rPr>
        <w:t>empirical model (D) is not only</w:t>
      </w:r>
      <w:r w:rsidR="009E7074">
        <w:rPr>
          <w:lang w:val="en"/>
        </w:rPr>
        <w:t xml:space="preserve"> used for decision support, but </w:t>
      </w:r>
      <w:r>
        <w:rPr>
          <w:lang w:val="en"/>
        </w:rPr>
        <w:t xml:space="preserve">also </w:t>
      </w:r>
      <w:r w:rsidR="000C6ABE">
        <w:rPr>
          <w:lang w:val="en"/>
        </w:rPr>
        <w:t xml:space="preserve">to </w:t>
      </w:r>
      <w:r>
        <w:rPr>
          <w:lang w:val="en"/>
        </w:rPr>
        <w:t>support negotiation</w:t>
      </w:r>
      <w:r w:rsidR="009E7074">
        <w:rPr>
          <w:lang w:val="en"/>
        </w:rPr>
        <w:t xml:space="preserve">s with </w:t>
      </w:r>
      <w:r w:rsidR="000C6ABE">
        <w:rPr>
          <w:lang w:val="en"/>
        </w:rPr>
        <w:t xml:space="preserve">an </w:t>
      </w:r>
      <w:proofErr w:type="spellStart"/>
      <w:r w:rsidR="009E7074">
        <w:rPr>
          <w:lang w:val="en"/>
        </w:rPr>
        <w:t>Europhar</w:t>
      </w:r>
      <w:proofErr w:type="spellEnd"/>
      <w:r w:rsidR="009E7074">
        <w:rPr>
          <w:lang w:val="en"/>
        </w:rPr>
        <w:t xml:space="preserve"> </w:t>
      </w:r>
      <w:r>
        <w:rPr>
          <w:lang w:val="en"/>
        </w:rPr>
        <w:t>company</w:t>
      </w:r>
      <w:r w:rsidR="000C6ABE">
        <w:rPr>
          <w:lang w:val="en"/>
        </w:rPr>
        <w:t xml:space="preserve"> that is part of the </w:t>
      </w:r>
      <w:proofErr w:type="spellStart"/>
      <w:r w:rsidR="000C6ABE">
        <w:rPr>
          <w:lang w:val="en"/>
        </w:rPr>
        <w:t>Eurochem</w:t>
      </w:r>
      <w:proofErr w:type="spellEnd"/>
      <w:r w:rsidR="000C6ABE">
        <w:rPr>
          <w:lang w:val="en"/>
        </w:rPr>
        <w:t xml:space="preserve"> group, to which </w:t>
      </w:r>
      <w:proofErr w:type="spellStart"/>
      <w:r w:rsidR="000C6ABE">
        <w:rPr>
          <w:lang w:val="en"/>
        </w:rPr>
        <w:t>Europhar</w:t>
      </w:r>
      <w:proofErr w:type="spellEnd"/>
      <w:r w:rsidR="000C6ABE">
        <w:rPr>
          <w:lang w:val="en"/>
        </w:rPr>
        <w:t xml:space="preserve"> belongs</w:t>
      </w:r>
      <w:r>
        <w:rPr>
          <w:lang w:val="en"/>
        </w:rPr>
        <w:t>. The evaluation interviews revealed</w:t>
      </w:r>
      <w:r w:rsidR="009E7074">
        <w:rPr>
          <w:lang w:val="en"/>
        </w:rPr>
        <w:t xml:space="preserve"> that both </w:t>
      </w:r>
      <w:r w:rsidR="000C6ABE">
        <w:rPr>
          <w:lang w:val="en"/>
        </w:rPr>
        <w:t xml:space="preserve">on </w:t>
      </w:r>
      <w:r w:rsidR="009E7074">
        <w:rPr>
          <w:lang w:val="en"/>
        </w:rPr>
        <w:t>commercial</w:t>
      </w:r>
      <w:r w:rsidR="000C6ABE">
        <w:rPr>
          <w:lang w:val="en"/>
        </w:rPr>
        <w:t>,</w:t>
      </w:r>
      <w:r w:rsidR="009E7074">
        <w:rPr>
          <w:lang w:val="en"/>
        </w:rPr>
        <w:t xml:space="preserve"> financing </w:t>
      </w:r>
      <w:r>
        <w:rPr>
          <w:lang w:val="en"/>
        </w:rPr>
        <w:t xml:space="preserve">as fiscal </w:t>
      </w:r>
      <w:r w:rsidR="000C6ABE">
        <w:rPr>
          <w:lang w:val="en"/>
        </w:rPr>
        <w:t>issues</w:t>
      </w:r>
      <w:r>
        <w:rPr>
          <w:lang w:val="en"/>
        </w:rPr>
        <w:t>, the influence of the expe</w:t>
      </w:r>
      <w:r w:rsidR="009E7074">
        <w:rPr>
          <w:lang w:val="en"/>
        </w:rPr>
        <w:t xml:space="preserve">rimental system is positive. At </w:t>
      </w:r>
      <w:r>
        <w:rPr>
          <w:lang w:val="en"/>
        </w:rPr>
        <w:t xml:space="preserve">the question to the </w:t>
      </w:r>
      <w:r w:rsidR="000C6ABE">
        <w:rPr>
          <w:lang w:val="en"/>
        </w:rPr>
        <w:t xml:space="preserve">most useful </w:t>
      </w:r>
      <w:r w:rsidR="003C3DE6">
        <w:rPr>
          <w:lang w:val="en"/>
        </w:rPr>
        <w:t xml:space="preserve">parts </w:t>
      </w:r>
      <w:r>
        <w:rPr>
          <w:lang w:val="en"/>
        </w:rPr>
        <w:t>of the</w:t>
      </w:r>
      <w:r w:rsidR="009E7074">
        <w:rPr>
          <w:lang w:val="en"/>
        </w:rPr>
        <w:t xml:space="preserve"> system</w:t>
      </w:r>
      <w:r w:rsidR="000C6ABE">
        <w:rPr>
          <w:lang w:val="en"/>
        </w:rPr>
        <w:t xml:space="preserve">, especially the </w:t>
      </w:r>
      <w:r w:rsidR="003C3DE6">
        <w:rPr>
          <w:lang w:val="en"/>
        </w:rPr>
        <w:t xml:space="preserve">parts </w:t>
      </w:r>
      <w:r w:rsidR="000C6ABE">
        <w:rPr>
          <w:lang w:val="en"/>
        </w:rPr>
        <w:t xml:space="preserve">that </w:t>
      </w:r>
      <w:r>
        <w:rPr>
          <w:lang w:val="en"/>
        </w:rPr>
        <w:t>contribute</w:t>
      </w:r>
      <w:r w:rsidR="003C3DE6">
        <w:rPr>
          <w:lang w:val="en"/>
        </w:rPr>
        <w:t>d</w:t>
      </w:r>
      <w:r>
        <w:rPr>
          <w:lang w:val="en"/>
        </w:rPr>
        <w:t xml:space="preserve"> to the integrat</w:t>
      </w:r>
      <w:r w:rsidR="009E7074">
        <w:rPr>
          <w:lang w:val="en"/>
        </w:rPr>
        <w:t>ion of all aspects</w:t>
      </w:r>
      <w:r w:rsidR="003C3DE6">
        <w:rPr>
          <w:lang w:val="en"/>
        </w:rPr>
        <w:t xml:space="preserve"> of the transfer pricing problem were named. These parts are </w:t>
      </w:r>
      <w:r w:rsidR="009E7074">
        <w:rPr>
          <w:lang w:val="en"/>
        </w:rPr>
        <w:t xml:space="preserve">the </w:t>
      </w:r>
      <w:r>
        <w:rPr>
          <w:lang w:val="en"/>
        </w:rPr>
        <w:t xml:space="preserve">decision structure, the group session and the role of the </w:t>
      </w:r>
      <w:r w:rsidR="009E7074">
        <w:rPr>
          <w:lang w:val="en"/>
        </w:rPr>
        <w:t>facilitator. Additionally</w:t>
      </w:r>
      <w:r w:rsidR="003C3DE6">
        <w:rPr>
          <w:lang w:val="en"/>
        </w:rPr>
        <w:t>, t</w:t>
      </w:r>
      <w:r>
        <w:rPr>
          <w:lang w:val="en"/>
        </w:rPr>
        <w:t xml:space="preserve">he calculation models </w:t>
      </w:r>
      <w:r w:rsidR="003C3DE6">
        <w:rPr>
          <w:lang w:val="en"/>
        </w:rPr>
        <w:t xml:space="preserve">offered </w:t>
      </w:r>
      <w:r>
        <w:rPr>
          <w:lang w:val="en"/>
        </w:rPr>
        <w:t>hitherto unknown possibilities</w:t>
      </w:r>
      <w:r w:rsidR="003C3DE6">
        <w:rPr>
          <w:lang w:val="en"/>
        </w:rPr>
        <w:t xml:space="preserve"> for “what if” analysis </w:t>
      </w:r>
      <w:r>
        <w:rPr>
          <w:lang w:val="en"/>
        </w:rPr>
        <w:t>ac</w:t>
      </w:r>
      <w:r w:rsidR="009E7074">
        <w:rPr>
          <w:lang w:val="en"/>
        </w:rPr>
        <w:t>cording to the participants</w:t>
      </w:r>
      <w:r>
        <w:rPr>
          <w:lang w:val="en"/>
        </w:rPr>
        <w:t>.</w:t>
      </w:r>
    </w:p>
    <w:p w:rsidR="00A570D4" w:rsidRDefault="003C5A48" w:rsidP="00136798">
      <w:p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br/>
        <w:t xml:space="preserve">Three </w:t>
      </w:r>
      <w:r w:rsidR="00D74735">
        <w:rPr>
          <w:lang w:val="en"/>
        </w:rPr>
        <w:t xml:space="preserve">conclusions from this research are: </w:t>
      </w:r>
    </w:p>
    <w:p w:rsidR="00A570D4" w:rsidRPr="00A570D4" w:rsidRDefault="003C5A48" w:rsidP="00A570D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70D4">
        <w:rPr>
          <w:lang w:val="en"/>
        </w:rPr>
        <w:t>Computer Support in itself is no</w:t>
      </w:r>
      <w:r w:rsidR="00D74735">
        <w:rPr>
          <w:lang w:val="en"/>
        </w:rPr>
        <w:t xml:space="preserve">t a </w:t>
      </w:r>
      <w:r w:rsidRPr="00A570D4">
        <w:rPr>
          <w:lang w:val="en"/>
        </w:rPr>
        <w:t>gu</w:t>
      </w:r>
      <w:r w:rsidR="009E7074" w:rsidRPr="00A570D4">
        <w:rPr>
          <w:lang w:val="en"/>
        </w:rPr>
        <w:t xml:space="preserve">arantee for </w:t>
      </w:r>
      <w:r w:rsidR="00D74735">
        <w:rPr>
          <w:lang w:val="en"/>
        </w:rPr>
        <w:t xml:space="preserve">improvement </w:t>
      </w:r>
      <w:r w:rsidR="00DD3A7C">
        <w:rPr>
          <w:lang w:val="en"/>
        </w:rPr>
        <w:t xml:space="preserve">of </w:t>
      </w:r>
      <w:r w:rsidR="00D74735">
        <w:rPr>
          <w:lang w:val="en"/>
        </w:rPr>
        <w:t xml:space="preserve">the </w:t>
      </w:r>
      <w:r w:rsidRPr="00A570D4">
        <w:rPr>
          <w:lang w:val="en"/>
        </w:rPr>
        <w:t>decision-making. Ot</w:t>
      </w:r>
      <w:r w:rsidR="009E7074" w:rsidRPr="00A570D4">
        <w:rPr>
          <w:lang w:val="en"/>
        </w:rPr>
        <w:t>her aspects</w:t>
      </w:r>
      <w:r w:rsidR="00DD3A7C">
        <w:rPr>
          <w:lang w:val="en"/>
        </w:rPr>
        <w:t>,</w:t>
      </w:r>
      <w:r w:rsidR="009E7074" w:rsidRPr="00A570D4">
        <w:rPr>
          <w:lang w:val="en"/>
        </w:rPr>
        <w:t xml:space="preserve"> as set out above</w:t>
      </w:r>
      <w:r w:rsidR="00DD3A7C">
        <w:rPr>
          <w:lang w:val="en"/>
        </w:rPr>
        <w:t xml:space="preserve">, need to be included </w:t>
      </w:r>
      <w:r w:rsidR="009E7074" w:rsidRPr="00A570D4">
        <w:rPr>
          <w:lang w:val="en"/>
        </w:rPr>
        <w:t xml:space="preserve">in </w:t>
      </w:r>
      <w:r w:rsidR="00DD3A7C">
        <w:rPr>
          <w:lang w:val="en"/>
        </w:rPr>
        <w:t xml:space="preserve">the </w:t>
      </w:r>
      <w:r w:rsidRPr="00A570D4">
        <w:rPr>
          <w:lang w:val="en"/>
        </w:rPr>
        <w:t>design.</w:t>
      </w:r>
    </w:p>
    <w:p w:rsidR="00A570D4" w:rsidRPr="00A570D4" w:rsidRDefault="003C5A48" w:rsidP="00A570D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70D4">
        <w:rPr>
          <w:lang w:val="en"/>
        </w:rPr>
        <w:t>Decision Support for groups is in principle possible with existing hardware and software</w:t>
      </w:r>
      <w:r w:rsidR="00DD3A7C">
        <w:rPr>
          <w:lang w:val="en"/>
        </w:rPr>
        <w:t xml:space="preserve"> that is available in many organizations. A </w:t>
      </w:r>
      <w:r w:rsidRPr="00A570D4">
        <w:rPr>
          <w:lang w:val="en"/>
        </w:rPr>
        <w:t>relat</w:t>
      </w:r>
      <w:r w:rsidR="009E7074" w:rsidRPr="00A570D4">
        <w:rPr>
          <w:lang w:val="en"/>
        </w:rPr>
        <w:t xml:space="preserve">ively expensive "decision room" </w:t>
      </w:r>
      <w:r w:rsidR="00DD3A7C">
        <w:rPr>
          <w:lang w:val="en"/>
        </w:rPr>
        <w:t xml:space="preserve">is </w:t>
      </w:r>
      <w:r w:rsidRPr="00A570D4">
        <w:rPr>
          <w:lang w:val="en"/>
        </w:rPr>
        <w:t>not necessary. In addition to the cost advantage this</w:t>
      </w:r>
      <w:r w:rsidR="009E7074" w:rsidRPr="00A570D4">
        <w:rPr>
          <w:lang w:val="en"/>
        </w:rPr>
        <w:t xml:space="preserve"> </w:t>
      </w:r>
      <w:r w:rsidR="00DD3A7C">
        <w:rPr>
          <w:lang w:val="en"/>
        </w:rPr>
        <w:t xml:space="preserve">approach </w:t>
      </w:r>
      <w:r w:rsidR="009E7074" w:rsidRPr="00A570D4">
        <w:rPr>
          <w:lang w:val="en"/>
        </w:rPr>
        <w:t xml:space="preserve">offers the possibility to </w:t>
      </w:r>
      <w:r w:rsidRPr="00A570D4">
        <w:rPr>
          <w:lang w:val="en"/>
        </w:rPr>
        <w:t>introduce group decision support gradually in organizations.</w:t>
      </w:r>
    </w:p>
    <w:p w:rsidR="00A918A1" w:rsidRPr="00A918A1" w:rsidRDefault="003C5A48" w:rsidP="00A918A1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70D4">
        <w:rPr>
          <w:lang w:val="en"/>
        </w:rPr>
        <w:t>The multi-criteria techni</w:t>
      </w:r>
      <w:r w:rsidR="009E7074" w:rsidRPr="00A570D4">
        <w:rPr>
          <w:lang w:val="en"/>
        </w:rPr>
        <w:t xml:space="preserve">que that is part of the offered </w:t>
      </w:r>
      <w:r w:rsidRPr="00A570D4">
        <w:rPr>
          <w:lang w:val="en"/>
        </w:rPr>
        <w:t>decision</w:t>
      </w:r>
      <w:r w:rsidR="009E7074" w:rsidRPr="00A570D4">
        <w:rPr>
          <w:lang w:val="en"/>
        </w:rPr>
        <w:t xml:space="preserve"> support is based on </w:t>
      </w:r>
      <w:r w:rsidR="00DD3A7C">
        <w:rPr>
          <w:lang w:val="en"/>
        </w:rPr>
        <w:t xml:space="preserve">desk research. The desk research offered it </w:t>
      </w:r>
      <w:r w:rsidR="009E7074" w:rsidRPr="00A570D4">
        <w:rPr>
          <w:lang w:val="en"/>
        </w:rPr>
        <w:t xml:space="preserve">as </w:t>
      </w:r>
      <w:r w:rsidR="00DD3A7C">
        <w:rPr>
          <w:lang w:val="en"/>
        </w:rPr>
        <w:t>“</w:t>
      </w:r>
      <w:r w:rsidR="009E7074" w:rsidRPr="00A570D4">
        <w:rPr>
          <w:lang w:val="en"/>
        </w:rPr>
        <w:t xml:space="preserve">easy </w:t>
      </w:r>
      <w:r w:rsidR="00DD3A7C">
        <w:rPr>
          <w:lang w:val="en"/>
        </w:rPr>
        <w:t>to use”</w:t>
      </w:r>
      <w:r w:rsidRPr="00A570D4">
        <w:rPr>
          <w:lang w:val="en"/>
        </w:rPr>
        <w:t>. The users</w:t>
      </w:r>
      <w:r w:rsidR="00DD3A7C">
        <w:rPr>
          <w:lang w:val="en"/>
        </w:rPr>
        <w:t xml:space="preserve"> of the prototype</w:t>
      </w:r>
      <w:r w:rsidRPr="00A570D4">
        <w:rPr>
          <w:lang w:val="en"/>
        </w:rPr>
        <w:t xml:space="preserve">, however, found </w:t>
      </w:r>
      <w:r w:rsidR="00DD3A7C">
        <w:rPr>
          <w:lang w:val="en"/>
        </w:rPr>
        <w:t xml:space="preserve">the multi-criteria technique </w:t>
      </w:r>
      <w:r w:rsidR="00A570D4" w:rsidRPr="00A570D4">
        <w:rPr>
          <w:lang w:val="en"/>
        </w:rPr>
        <w:t xml:space="preserve">complex. This indicates </w:t>
      </w:r>
      <w:r w:rsidRPr="00A570D4">
        <w:rPr>
          <w:lang w:val="en"/>
        </w:rPr>
        <w:t xml:space="preserve">a large discrepancy between theory and </w:t>
      </w:r>
      <w:r w:rsidR="00DD3A7C">
        <w:rPr>
          <w:lang w:val="en"/>
        </w:rPr>
        <w:t xml:space="preserve">business </w:t>
      </w:r>
      <w:r w:rsidRPr="00A570D4">
        <w:rPr>
          <w:lang w:val="en"/>
        </w:rPr>
        <w:t>practice.</w:t>
      </w:r>
      <w:r w:rsidR="00A918A1">
        <w:rPr>
          <w:lang w:val="en"/>
        </w:rPr>
        <w:t xml:space="preserve">  </w:t>
      </w:r>
    </w:p>
    <w:p w:rsidR="00A918A1" w:rsidRDefault="00A918A1" w:rsidP="00A918A1">
      <w:pPr>
        <w:autoSpaceDE w:val="0"/>
        <w:autoSpaceDN w:val="0"/>
        <w:adjustRightInd w:val="0"/>
        <w:spacing w:after="0" w:line="240" w:lineRule="auto"/>
      </w:pPr>
    </w:p>
    <w:p w:rsidR="00DD3A7C" w:rsidRDefault="00A918A1" w:rsidP="00DD3A7C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  <w:r w:rsidRPr="00A918A1">
        <w:rPr>
          <w:b/>
          <w:lang w:val="en"/>
        </w:rPr>
        <w:t>Observation per 2016</w:t>
      </w:r>
      <w:r w:rsidR="0041422E">
        <w:rPr>
          <w:b/>
          <w:lang w:val="en"/>
        </w:rPr>
        <w:t>: the first conclusion still</w:t>
      </w:r>
      <w:r>
        <w:rPr>
          <w:b/>
          <w:lang w:val="en"/>
        </w:rPr>
        <w:t xml:space="preserve"> holds. As far as the second conclusion is concerned, the situation has improved tremendously. Teleconferencing, decision rooms and information exchange options are available at affordable costs</w:t>
      </w:r>
      <w:r w:rsidR="004C7EC8">
        <w:rPr>
          <w:b/>
          <w:lang w:val="en"/>
        </w:rPr>
        <w:t xml:space="preserve"> </w:t>
      </w:r>
      <w:r w:rsidR="0041422E">
        <w:rPr>
          <w:b/>
          <w:lang w:val="en"/>
        </w:rPr>
        <w:t xml:space="preserve">for everybody </w:t>
      </w:r>
      <w:r w:rsidR="004C7EC8">
        <w:rPr>
          <w:b/>
          <w:lang w:val="en"/>
        </w:rPr>
        <w:t>nowadays</w:t>
      </w:r>
      <w:r>
        <w:rPr>
          <w:b/>
          <w:lang w:val="en"/>
        </w:rPr>
        <w:t xml:space="preserve">.  As far as the third option </w:t>
      </w:r>
      <w:r w:rsidR="004C7EC8">
        <w:rPr>
          <w:b/>
          <w:lang w:val="en"/>
        </w:rPr>
        <w:t xml:space="preserve">is </w:t>
      </w:r>
      <w:r>
        <w:rPr>
          <w:b/>
          <w:lang w:val="en"/>
        </w:rPr>
        <w:t xml:space="preserve">concerned: my students now use multi criteria decision making in Excel to decide on personal issues like </w:t>
      </w:r>
      <w:r w:rsidR="004C7EC8">
        <w:rPr>
          <w:b/>
          <w:lang w:val="en"/>
        </w:rPr>
        <w:t xml:space="preserve">choosing a course in the next term. They only need a little bit of help in achieving this. </w:t>
      </w:r>
      <w:r>
        <w:rPr>
          <w:b/>
          <w:lang w:val="en"/>
        </w:rPr>
        <w:t xml:space="preserve"> </w:t>
      </w:r>
    </w:p>
    <w:p w:rsidR="00002536" w:rsidRDefault="00002536" w:rsidP="00DD3A7C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</w:p>
    <w:p w:rsidR="00002536" w:rsidRPr="00002536" w:rsidRDefault="00002536" w:rsidP="00DD3A7C">
      <w:pPr>
        <w:autoSpaceDE w:val="0"/>
        <w:autoSpaceDN w:val="0"/>
        <w:adjustRightInd w:val="0"/>
        <w:spacing w:after="0" w:line="240" w:lineRule="auto"/>
        <w:rPr>
          <w:lang w:val="en"/>
        </w:rPr>
      </w:pPr>
      <w:r>
        <w:rPr>
          <w:lang w:val="en"/>
        </w:rPr>
        <w:t>(</w:t>
      </w:r>
      <w:r w:rsidRPr="00002536">
        <w:rPr>
          <w:lang w:val="en"/>
        </w:rPr>
        <w:t xml:space="preserve">For details see </w:t>
      </w:r>
      <w:r>
        <w:rPr>
          <w:lang w:val="en"/>
        </w:rPr>
        <w:t xml:space="preserve">my </w:t>
      </w:r>
      <w:r w:rsidRPr="00002536">
        <w:rPr>
          <w:lang w:val="en"/>
        </w:rPr>
        <w:t>LinkedIn. You can also contact me at michiel.ven@wxs.nl</w:t>
      </w:r>
      <w:r>
        <w:rPr>
          <w:lang w:val="en"/>
        </w:rPr>
        <w:t>)</w:t>
      </w:r>
    </w:p>
    <w:p w:rsidR="00002536" w:rsidRDefault="00002536" w:rsidP="00DD3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2536" w:rsidRPr="00DD3A7C" w:rsidRDefault="00002536" w:rsidP="00DD3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002536" w:rsidRPr="00DD3A7C" w:rsidSect="00A570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55A"/>
    <w:multiLevelType w:val="hybridMultilevel"/>
    <w:tmpl w:val="1FF0C1FA"/>
    <w:lvl w:ilvl="0" w:tplc="0A70B5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73DEC"/>
    <w:multiLevelType w:val="hybridMultilevel"/>
    <w:tmpl w:val="69067FA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98"/>
    <w:rsid w:val="00002536"/>
    <w:rsid w:val="00010618"/>
    <w:rsid w:val="0007402A"/>
    <w:rsid w:val="00091187"/>
    <w:rsid w:val="000C6ABE"/>
    <w:rsid w:val="000E3FE7"/>
    <w:rsid w:val="000F1B6E"/>
    <w:rsid w:val="00136798"/>
    <w:rsid w:val="001F24D3"/>
    <w:rsid w:val="0020463A"/>
    <w:rsid w:val="00363391"/>
    <w:rsid w:val="00383FDC"/>
    <w:rsid w:val="003C3DE6"/>
    <w:rsid w:val="003C5A48"/>
    <w:rsid w:val="003C67BC"/>
    <w:rsid w:val="0041422E"/>
    <w:rsid w:val="00433ADD"/>
    <w:rsid w:val="004B727B"/>
    <w:rsid w:val="004C7EC8"/>
    <w:rsid w:val="004D1D38"/>
    <w:rsid w:val="004E5C9B"/>
    <w:rsid w:val="0054763B"/>
    <w:rsid w:val="005B6B49"/>
    <w:rsid w:val="006432C3"/>
    <w:rsid w:val="006555FB"/>
    <w:rsid w:val="00677984"/>
    <w:rsid w:val="006B0C9D"/>
    <w:rsid w:val="007E46CE"/>
    <w:rsid w:val="007F1586"/>
    <w:rsid w:val="007F6ACE"/>
    <w:rsid w:val="00803AD3"/>
    <w:rsid w:val="00806FAE"/>
    <w:rsid w:val="00842D5F"/>
    <w:rsid w:val="008555C4"/>
    <w:rsid w:val="008A1039"/>
    <w:rsid w:val="008C027F"/>
    <w:rsid w:val="008D4F46"/>
    <w:rsid w:val="008E007F"/>
    <w:rsid w:val="00933AA2"/>
    <w:rsid w:val="009E7074"/>
    <w:rsid w:val="00A145A6"/>
    <w:rsid w:val="00A305A2"/>
    <w:rsid w:val="00A338EA"/>
    <w:rsid w:val="00A37582"/>
    <w:rsid w:val="00A570D4"/>
    <w:rsid w:val="00A918A1"/>
    <w:rsid w:val="00B05533"/>
    <w:rsid w:val="00B30E05"/>
    <w:rsid w:val="00B804D8"/>
    <w:rsid w:val="00BA16BE"/>
    <w:rsid w:val="00BB6D97"/>
    <w:rsid w:val="00BE046A"/>
    <w:rsid w:val="00BE6DBF"/>
    <w:rsid w:val="00C03DE1"/>
    <w:rsid w:val="00CC4122"/>
    <w:rsid w:val="00D74735"/>
    <w:rsid w:val="00DD3A7C"/>
    <w:rsid w:val="00E03C85"/>
    <w:rsid w:val="00E22A13"/>
    <w:rsid w:val="00E62502"/>
    <w:rsid w:val="00E6399C"/>
    <w:rsid w:val="00E93C47"/>
    <w:rsid w:val="00F679DE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BD62"/>
  <w15:docId w15:val="{C15D59A9-353C-4F43-81A9-054B16E2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707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E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6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A2A6-A1EC-4CC4-9578-C95ABBE3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1696</Words>
  <Characters>9330</Characters>
  <Application>Microsoft Office Word</Application>
  <DocSecurity>0</DocSecurity>
  <Lines>77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der Ven</dc:creator>
  <cp:lastModifiedBy>Henk G. Sol</cp:lastModifiedBy>
  <cp:revision>4</cp:revision>
  <cp:lastPrinted>2016-06-10T15:32:00Z</cp:lastPrinted>
  <dcterms:created xsi:type="dcterms:W3CDTF">2016-06-20T15:17:00Z</dcterms:created>
  <dcterms:modified xsi:type="dcterms:W3CDTF">2016-06-22T09:42:00Z</dcterms:modified>
</cp:coreProperties>
</file>